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82" w:tblpY="9"/>
        <w:tblW w:w="9606" w:type="dxa"/>
        <w:tblLook w:val="04A0"/>
      </w:tblPr>
      <w:tblGrid>
        <w:gridCol w:w="9606"/>
      </w:tblGrid>
      <w:tr w:rsidR="006D7427" w:rsidRPr="006D7427" w:rsidTr="00A82037"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2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</w:pPr>
          </w:p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D742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АДМИНИСТРАЦИЯ</w:t>
            </w:r>
          </w:p>
          <w:p w:rsidR="006D7427" w:rsidRPr="006D7427" w:rsidRDefault="006D7427" w:rsidP="0027730A">
            <w:pPr>
              <w:widowControl w:val="0"/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sz w:val="26"/>
                <w:szCs w:val="20"/>
                <w:lang w:eastAsia="ru-RU"/>
              </w:rPr>
            </w:pPr>
            <w:r w:rsidRPr="006D7427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sz w:val="26"/>
                <w:szCs w:val="20"/>
                <w:lang w:eastAsia="ru-RU"/>
              </w:rPr>
              <w:t>СОВЕТСКОГО МУНИЦИПАЛЬНОГО РАЙОНА</w:t>
            </w:r>
          </w:p>
          <w:p w:rsidR="006D7427" w:rsidRPr="006D7427" w:rsidRDefault="006D7427" w:rsidP="0027730A">
            <w:pPr>
              <w:widowControl w:val="0"/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sz w:val="26"/>
                <w:szCs w:val="20"/>
                <w:lang w:eastAsia="ru-RU"/>
              </w:rPr>
            </w:pPr>
            <w:r w:rsidRPr="006D7427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sz w:val="26"/>
                <w:szCs w:val="20"/>
                <w:lang w:eastAsia="ru-RU"/>
              </w:rPr>
              <w:t>САРАТОВСКОЙ ОБЛАСТИ</w:t>
            </w:r>
          </w:p>
        </w:tc>
      </w:tr>
      <w:tr w:rsidR="006D7427" w:rsidRPr="006D7427" w:rsidTr="00A82037">
        <w:trPr>
          <w:trHeight w:val="284"/>
        </w:trPr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</w:tr>
      <w:tr w:rsidR="006D7427" w:rsidRPr="006D7427" w:rsidTr="00A82037"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D7427">
              <w:rPr>
                <w:rFonts w:ascii="Times New Roman" w:eastAsia="Times New Roman" w:hAnsi="Times New Roman" w:cs="Times New Roman"/>
                <w:b/>
                <w:snapToGrid w:val="0"/>
                <w:spacing w:val="110"/>
                <w:sz w:val="30"/>
                <w:szCs w:val="20"/>
                <w:lang w:eastAsia="ru-RU"/>
              </w:rPr>
              <w:t>ПОСТАНОВЛЕНИЕ</w:t>
            </w:r>
          </w:p>
        </w:tc>
      </w:tr>
      <w:tr w:rsidR="006D7427" w:rsidRPr="006D7427" w:rsidTr="00A82037">
        <w:trPr>
          <w:trHeight w:val="202"/>
        </w:trPr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110"/>
                <w:sz w:val="20"/>
                <w:szCs w:val="20"/>
                <w:lang w:eastAsia="ru-RU"/>
              </w:rPr>
            </w:pPr>
          </w:p>
        </w:tc>
      </w:tr>
      <w:tr w:rsidR="006D7427" w:rsidRPr="006D7427" w:rsidTr="00A82037">
        <w:tc>
          <w:tcPr>
            <w:tcW w:w="9606" w:type="dxa"/>
          </w:tcPr>
          <w:p w:rsidR="006D7427" w:rsidRPr="006D7427" w:rsidRDefault="00223188" w:rsidP="00277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pacing w:val="110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   </w:t>
            </w:r>
            <w:bookmarkStart w:id="0" w:name="_GoBack"/>
            <w:r w:rsidRPr="0022318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>13.07.2021</w:t>
            </w:r>
            <w:bookmarkEnd w:id="0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r w:rsidRPr="0022318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>370</w:t>
            </w:r>
          </w:p>
        </w:tc>
      </w:tr>
      <w:tr w:rsidR="006D7427" w:rsidRPr="006D7427" w:rsidTr="00A82037"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</w:p>
          <w:p w:rsidR="006D7427" w:rsidRPr="006D7427" w:rsidRDefault="006D7427" w:rsidP="0027730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  <w:r w:rsidRPr="006D7427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  <w:t>р.п. Степное</w:t>
            </w:r>
          </w:p>
        </w:tc>
      </w:tr>
      <w:tr w:rsidR="006D7427" w:rsidRPr="006D7427" w:rsidTr="00A82037">
        <w:trPr>
          <w:trHeight w:val="396"/>
        </w:trPr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</w:p>
        </w:tc>
      </w:tr>
    </w:tbl>
    <w:p w:rsidR="00C2196F" w:rsidRPr="00C2196F" w:rsidRDefault="00C2196F" w:rsidP="00C2196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2196F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</w:t>
      </w:r>
      <w:r w:rsidRPr="00C2196F">
        <w:rPr>
          <w:rStyle w:val="2"/>
          <w:rFonts w:ascii="Times New Roman" w:hAnsi="Times New Roman" w:cs="Times New Roman"/>
          <w:b/>
        </w:rPr>
        <w:t>по социальной и культурной адаптации иностранных граждан на территории Советского муниципального района на2021-2023 годы</w:t>
      </w:r>
    </w:p>
    <w:p w:rsidR="00FD4375" w:rsidRPr="009A681E" w:rsidRDefault="00FD4375" w:rsidP="009A681E">
      <w:pPr>
        <w:tabs>
          <w:tab w:val="left" w:pos="1203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2196F" w:rsidRPr="000C729A" w:rsidRDefault="00C2196F" w:rsidP="000C729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6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C2196F">
        <w:rPr>
          <w:rFonts w:ascii="Times New Roman" w:hAnsi="Times New Roman" w:cs="Times New Roman"/>
          <w:sz w:val="28"/>
        </w:rPr>
        <w:t>с Федеральным законом от 06.10.2003 №131-ФЗ «Об общих принципах организации местного самоуправления в Российской Федерации», Федеральным законом от 25.07.2002 № 114 – ФЗ «О противодействии экстремистской деятельности», методическими рекомендациями «О социальной и культурной адаптации интеграции иностранных граждан в Российской Федерации» от 17.11.2020 №142, в целях укрепления межнационального и межконфессионального согласия на территории Советского муниципального района</w:t>
      </w:r>
      <w:r w:rsidR="000C729A">
        <w:rPr>
          <w:rFonts w:ascii="Times New Roman" w:hAnsi="Times New Roman" w:cs="Times New Roman"/>
          <w:sz w:val="28"/>
        </w:rPr>
        <w:t>,</w:t>
      </w:r>
      <w:r w:rsidR="000C729A" w:rsidRPr="00742C35">
        <w:rPr>
          <w:rFonts w:ascii="Times New Roman" w:hAnsi="Times New Roman" w:cs="Times New Roman"/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</w:t>
      </w:r>
      <w:r w:rsidR="000C729A">
        <w:rPr>
          <w:rFonts w:ascii="Times New Roman" w:hAnsi="Times New Roman" w:cs="Times New Roman"/>
          <w:sz w:val="28"/>
          <w:szCs w:val="28"/>
        </w:rPr>
        <w:t>:</w:t>
      </w:r>
    </w:p>
    <w:p w:rsidR="00C2196F" w:rsidRPr="000C729A" w:rsidRDefault="000C729A" w:rsidP="000C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29A">
        <w:rPr>
          <w:rFonts w:ascii="Times New Roman" w:hAnsi="Times New Roman" w:cs="Times New Roman"/>
          <w:sz w:val="28"/>
        </w:rPr>
        <w:t xml:space="preserve">1. Утвердить </w:t>
      </w:r>
      <w:r w:rsidRPr="000C729A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  <w:r w:rsidRPr="000C729A">
        <w:rPr>
          <w:rStyle w:val="2"/>
          <w:rFonts w:ascii="Times New Roman" w:hAnsi="Times New Roman" w:cs="Times New Roman"/>
        </w:rPr>
        <w:t>по социальной и культурной адаптации иностранных граждан на территории Советского муниципального района на2021-2023 годы (прилагается).</w:t>
      </w:r>
    </w:p>
    <w:p w:rsidR="00CF29ED" w:rsidRPr="009A681E" w:rsidRDefault="00CF29ED" w:rsidP="00CF2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A681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A681E">
        <w:rPr>
          <w:rFonts w:ascii="Times New Roman" w:hAnsi="Times New Roman" w:cs="Times New Roman"/>
          <w:sz w:val="28"/>
          <w:szCs w:val="28"/>
        </w:rPr>
        <w:t>даты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9A681E">
        <w:rPr>
          <w:rFonts w:ascii="Times New Roman" w:hAnsi="Times New Roman" w:cs="Times New Roman"/>
          <w:sz w:val="28"/>
          <w:szCs w:val="28"/>
        </w:rPr>
        <w:t xml:space="preserve"> опубликования.  </w:t>
      </w:r>
    </w:p>
    <w:p w:rsidR="00010D04" w:rsidRPr="00CF29ED" w:rsidRDefault="00010D04" w:rsidP="00505C11">
      <w:pPr>
        <w:tabs>
          <w:tab w:val="left" w:pos="1203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14214" w:rsidRDefault="006D7427" w:rsidP="00505C1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6D742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Глава Советского</w:t>
      </w:r>
    </w:p>
    <w:p w:rsidR="006D7427" w:rsidRPr="006D7427" w:rsidRDefault="006D7427" w:rsidP="00505C1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6D742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муниципального района      </w:t>
      </w:r>
      <w:r w:rsidR="00C45905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                                                           </w:t>
      </w:r>
      <w:r w:rsidRPr="006D742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С.В. Пименов</w:t>
      </w:r>
    </w:p>
    <w:p w:rsidR="006D7427" w:rsidRPr="006D7427" w:rsidRDefault="006D7427" w:rsidP="00505C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6D7427" w:rsidRDefault="006D7427" w:rsidP="00505C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CF29ED" w:rsidRDefault="00CF29ED" w:rsidP="00505C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D83063" w:rsidRDefault="00D83063" w:rsidP="00D83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063">
        <w:rPr>
          <w:rFonts w:ascii="Times New Roman" w:hAnsi="Times New Roman" w:cs="Times New Roman"/>
          <w:sz w:val="20"/>
          <w:szCs w:val="20"/>
        </w:rPr>
        <w:t>Иванова Е.В.</w:t>
      </w:r>
    </w:p>
    <w:p w:rsidR="00D83063" w:rsidRDefault="00D83063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5-37-71</w:t>
      </w:r>
      <w:r w:rsidR="00196B8A">
        <w:rPr>
          <w:rFonts w:ascii="Times New Roman" w:hAnsi="Times New Roman" w:cs="Times New Roman"/>
          <w:sz w:val="20"/>
          <w:szCs w:val="20"/>
        </w:rPr>
        <w:tab/>
      </w:r>
    </w:p>
    <w:p w:rsidR="00196B8A" w:rsidRDefault="00196B8A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B8A" w:rsidRDefault="00196B8A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B8A" w:rsidRDefault="00196B8A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B8A" w:rsidRDefault="00196B8A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905" w:rsidRDefault="00C45905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905" w:rsidRDefault="00C45905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905" w:rsidRDefault="00C45905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905" w:rsidRDefault="00C45905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905" w:rsidRDefault="00C45905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905" w:rsidRDefault="00C45905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905" w:rsidRDefault="00C45905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905" w:rsidRDefault="00C45905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905" w:rsidRDefault="00C45905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45905" w:rsidSect="00196B8A">
          <w:footerReference w:type="even" r:id="rId9"/>
          <w:type w:val="continuous"/>
          <w:pgSz w:w="11906" w:h="16838"/>
          <w:pgMar w:top="591" w:right="567" w:bottom="0" w:left="1701" w:header="61" w:footer="415" w:gutter="0"/>
          <w:cols w:space="708"/>
          <w:docGrid w:linePitch="360"/>
        </w:sectPr>
      </w:pPr>
    </w:p>
    <w:p w:rsidR="00C45905" w:rsidRDefault="00C45905" w:rsidP="00C45905">
      <w:pPr>
        <w:tabs>
          <w:tab w:val="left" w:pos="4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d"/>
        <w:tblpPr w:leftFromText="180" w:rightFromText="180" w:vertAnchor="page" w:horzAnchor="margin" w:tblpXSpec="right" w:tblpY="761"/>
        <w:tblW w:w="0" w:type="auto"/>
        <w:tblLook w:val="04A0"/>
      </w:tblPr>
      <w:tblGrid>
        <w:gridCol w:w="4638"/>
      </w:tblGrid>
      <w:tr w:rsidR="00C977DC" w:rsidTr="00AA2158">
        <w:trPr>
          <w:trHeight w:val="279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C977DC" w:rsidRDefault="00C977DC" w:rsidP="00AA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 администрации Советского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C977DC" w:rsidRDefault="00C977DC" w:rsidP="00AA2158">
            <w:r>
              <w:rPr>
                <w:rFonts w:ascii="Times New Roman" w:hAnsi="Times New Roman" w:cs="Times New Roman"/>
                <w:sz w:val="20"/>
                <w:szCs w:val="20"/>
              </w:rPr>
              <w:t>От 13.07.2021   № 370</w:t>
            </w:r>
          </w:p>
        </w:tc>
      </w:tr>
    </w:tbl>
    <w:p w:rsidR="00C45905" w:rsidRDefault="00C45905" w:rsidP="00C45905">
      <w:pPr>
        <w:tabs>
          <w:tab w:val="left" w:pos="4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45905" w:rsidRDefault="00C45905" w:rsidP="00C45905">
      <w:pPr>
        <w:tabs>
          <w:tab w:val="left" w:pos="4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План </w:t>
      </w:r>
    </w:p>
    <w:p w:rsidR="00C45905" w:rsidRDefault="00C45905" w:rsidP="00C45905">
      <w:pPr>
        <w:tabs>
          <w:tab w:val="left" w:pos="4900"/>
        </w:tabs>
        <w:spacing w:after="0" w:line="240" w:lineRule="auto"/>
        <w:jc w:val="center"/>
        <w:rPr>
          <w:rStyle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>
        <w:rPr>
          <w:rStyle w:val="2"/>
          <w:rFonts w:ascii="Times New Roman" w:hAnsi="Times New Roman" w:cs="Times New Roman"/>
          <w:b/>
          <w:sz w:val="24"/>
          <w:szCs w:val="24"/>
        </w:rPr>
        <w:t xml:space="preserve">по социальной и культурной адаптации иностранных граждан на территории Советского муниципального района </w:t>
      </w:r>
    </w:p>
    <w:p w:rsidR="00C45905" w:rsidRDefault="00C45905" w:rsidP="00C45905">
      <w:pPr>
        <w:tabs>
          <w:tab w:val="left" w:pos="4900"/>
        </w:tabs>
        <w:spacing w:after="0" w:line="240" w:lineRule="auto"/>
        <w:jc w:val="center"/>
      </w:pPr>
      <w:r>
        <w:rPr>
          <w:rStyle w:val="2"/>
          <w:rFonts w:ascii="Times New Roman" w:hAnsi="Times New Roman" w:cs="Times New Roman"/>
          <w:b/>
          <w:sz w:val="24"/>
          <w:szCs w:val="24"/>
        </w:rPr>
        <w:t>на2021-2023 годы</w:t>
      </w:r>
    </w:p>
    <w:tbl>
      <w:tblPr>
        <w:tblStyle w:val="ad"/>
        <w:tblpPr w:leftFromText="180" w:rightFromText="180" w:vertAnchor="text" w:tblpX="-459" w:tblpY="302"/>
        <w:tblW w:w="15843" w:type="dxa"/>
        <w:tblLayout w:type="fixed"/>
        <w:tblLook w:val="04A0"/>
      </w:tblPr>
      <w:tblGrid>
        <w:gridCol w:w="507"/>
        <w:gridCol w:w="49"/>
        <w:gridCol w:w="5219"/>
        <w:gridCol w:w="3356"/>
        <w:gridCol w:w="1321"/>
        <w:gridCol w:w="142"/>
        <w:gridCol w:w="2521"/>
        <w:gridCol w:w="35"/>
        <w:gridCol w:w="2693"/>
      </w:tblGrid>
      <w:tr w:rsidR="00C45905" w:rsidTr="00C45905">
        <w:trPr>
          <w:trHeight w:val="126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 мероприятия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Индикаторы</w:t>
            </w:r>
            <w:r w:rsidR="00C977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(количественные</w:t>
            </w:r>
            <w:r w:rsidR="00C977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или</w:t>
            </w:r>
            <w:r w:rsidR="00C977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качественные)</w:t>
            </w:r>
            <w:r w:rsidR="00C977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для контроля</w:t>
            </w:r>
            <w:r w:rsidR="00C977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исполнения</w:t>
            </w:r>
            <w:r w:rsidR="00C977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мероприятия</w:t>
            </w:r>
          </w:p>
        </w:tc>
      </w:tr>
      <w:tr w:rsidR="00C45905" w:rsidTr="00C4590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C45905" w:rsidTr="00C45905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I. Обеспечение равноправия граждан и реализации их конституционных прав</w:t>
            </w:r>
          </w:p>
        </w:tc>
      </w:tr>
      <w:tr w:rsidR="00C45905" w:rsidTr="00C45905">
        <w:trPr>
          <w:trHeight w:val="250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Мониторинг обращений граждан о фактах нарушения принципа равенства граждан независимо от расы, национальности, языка, религии, убеждений, принадлежности к общественным объединениям, а такжедругих обстоятельств, в том числе при приеме на работу, при формировании кадрового резерва в органах местного самоуправления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политике, физкультуре и спорту и социальным вопросам администрации СМР,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делопроизводства, организационной и контрольно-кадровой работы администрации СМР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всего</w:t>
            </w:r>
            <w:r w:rsidR="00C977D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периода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пределах средств муниципального</w:t>
            </w:r>
            <w:r w:rsidR="00C977D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бюджета, выделяемых на</w:t>
            </w:r>
            <w:r w:rsidR="00C977D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текущую деятельность</w:t>
            </w:r>
            <w:r w:rsidR="00C977D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исполнителей</w:t>
            </w:r>
            <w:r w:rsidR="00C977D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мероприятий Плана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обращений граждан; наличие (отсутствие) фактов нарушения принципа равенства граждан</w:t>
            </w:r>
          </w:p>
        </w:tc>
      </w:tr>
      <w:tr w:rsidR="00C45905" w:rsidTr="00C45905">
        <w:trPr>
          <w:trHeight w:val="18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Мониторинг освещения в СМИ фактов нарушения принципа равенства граждан независимо от расы, национальности, языка, религии, убеждений, принадлежности к общественным объединениям, а также других обстоятельств, в том числе при приеме на работу, при формировании кадрового резерва в органах местного самоуправления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политике, физкультуре и спорту и социальным вопросам администрации СМР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всего периода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пределах средств муниципального бюджета, выделяемых на текущую деятельность исполнителей мероприятий Плана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фактов, получивших освещение в средствах массовой информации (включая социальные сети)</w:t>
            </w:r>
          </w:p>
        </w:tc>
      </w:tr>
      <w:tr w:rsidR="00C45905" w:rsidTr="00C45905">
        <w:trPr>
          <w:trHeight w:val="226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C45905" w:rsidTr="00C45905">
        <w:trPr>
          <w:trHeight w:val="153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Содействие проведению торжественных мероприятий, приуроченных к праздничным датам, в том числе посвященных Дню славянской письменности и культуры, Дню России, Дню народного единства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политике, физкультуре и спорту и социальным вопросам администрации СМР,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кино администрации СМР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пределах средств</w:t>
            </w:r>
            <w:r>
              <w:rPr>
                <w:rFonts w:ascii="Times New Roman" w:hAnsi="Times New Roman" w:cs="Times New Roman"/>
                <w:color w:val="000000"/>
              </w:rPr>
              <w:br/>
              <w:t>муниципального бюджета, выделяемых на текущую деятельность исполнителей мероприятий Плана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участников мероприятий; количество мероприятий</w:t>
            </w: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ind w:firstLine="708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ind w:firstLine="708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ind w:firstLine="708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C45905" w:rsidTr="00C4590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</w:t>
            </w:r>
          </w:p>
        </w:tc>
      </w:tr>
      <w:tr w:rsidR="00C45905" w:rsidTr="00C4590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Мониторинг состояния межличностных отношений и раннего предупреждения межнациональных конфликтов среди обучающихся, предусматривающий возможность оперативного реагирования на конфликтные ситуации в образовательных учреждениях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СМР, образовательные учреждения района, филиал ГАПОУ СО «Энгельсский механико-технологический техникум» (по согласованию), отдел по молодежной политике физкультуре, спорту и социальным вопросам администрации СМР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пределах средств муниципального бюджета, выделяемых на текущую деятельность исполнителей мероприятий Плана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обращений обучающихся; наличие (отсутствие) конфликтов</w:t>
            </w:r>
          </w:p>
        </w:tc>
      </w:tr>
      <w:tr w:rsidR="00C45905" w:rsidTr="00C4590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Мониторинг состояния межнациональных и межконфессиональных отношений на территории муниципального района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пределах средств муниципального бюджета, выделяемых на текущую деятельность исполнителей мероприятий Плана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(отсутствие) конфликтов;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фактов, получивших освещение в средствах массовой информации (включая социальные сети)</w:t>
            </w:r>
          </w:p>
        </w:tc>
      </w:tr>
      <w:tr w:rsidR="00C45905" w:rsidTr="00C4590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месячника по формированию антиэкстремистского поведения среди подростков, распространению среди молодежи идеалов отрицания конфликтов на национальной и религиозной почве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СМР, образовательные учреждения района, филиал ГАПОУ СО «Энгельсский механико-технологический техникум» (по согласованию),  отдел по молодежной политике физкультуре, спорту и социальным вопросам администрации СМР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пределах средств муниципального бюджета, выделяемых на текущую деятельность исполнителей мероприятий Плана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участников мероприятий</w:t>
            </w:r>
          </w:p>
        </w:tc>
      </w:tr>
      <w:tr w:rsidR="00C45905" w:rsidTr="00C45905">
        <w:trPr>
          <w:trHeight w:val="178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Классные часы с обучающимися общеобразовательных учреждений района, направленные на формирование у учащихся и студентов толерантного отношения к представителям различных национальностей и конфессий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СМР, образовательные учреждения района, филиал ГАПОУ СО «Энгельсский механико-технологический техникум» (по согласованию)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пределах средств</w:t>
            </w:r>
            <w:r w:rsidR="00C977D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 бюджета, выделяемых на текущую деятельность исполнителей</w:t>
            </w:r>
            <w:r w:rsidR="00C977D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мероприятий Плана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мероприятий; количество участников мероприятий</w:t>
            </w:r>
          </w:p>
        </w:tc>
      </w:tr>
      <w:tr w:rsidR="00C45905" w:rsidTr="00C45905">
        <w:trPr>
          <w:trHeight w:val="18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родительских собраний, бесед по вопросам профилактики агрессии и экстремизма в подростковой среде, а также информационно – разъяснительные мероприятия для родителей об иностранных религиозных организациях, псевдо </w:t>
            </w:r>
          </w:p>
          <w:p w:rsidR="00C45905" w:rsidRDefault="00C45905">
            <w:pPr>
              <w:ind w:firstLine="7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СМР, образовательные учреждения района, филиал ГАПОУ СО «Энгельсский механико-</w:t>
            </w:r>
          </w:p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пределах средств муниципального бюджета, выделяемых на текущую деятельность </w:t>
            </w:r>
          </w:p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мероприятий; количество участников мероприятий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C45905" w:rsidTr="00C45905">
        <w:trPr>
          <w:trHeight w:val="159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православных, неоязычных, радикальных сектах и культах</w:t>
            </w:r>
          </w:p>
          <w:p w:rsidR="00C45905" w:rsidRDefault="00C45905">
            <w:pPr>
              <w:ind w:firstLine="708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ind w:firstLine="708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ind w:firstLine="708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ind w:firstLine="7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техникум» (по согласованию),  отдел по молодежной политике физкультуре, спорту и социальным вопросам администрации СМР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исполнителей мероприятий Плана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5905" w:rsidTr="00C4590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 по исключению доступа учащихся и студентов к информационным ресурсам сети «Интернет», содержащих информацию террористической и экстремистской направленности, а также пропагандирующих суицидальное поведение детей и подростков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СМР, образовательные учреждения района, филиал   ГАПОУ СО «Энгельсский механико-технологический техникум» (по согласованию)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пределах средств муниципального бюджета, выделяемых на текущую деятельность исполнителей мероприятий Плана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мероприятий; количество участников мероприятий</w:t>
            </w:r>
          </w:p>
        </w:tc>
      </w:tr>
      <w:tr w:rsidR="00C45905" w:rsidTr="00C4590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Сверка книжного фонда Централизованной    библиотечной системы района, библиотек учреждений культуры и школы искусств, общеобразовательных учреждений с регулярно пополняемым федеральным списком экстремистских материалов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СМР, образовательные учреждения района, филиал ГАПОУ СО «Энгельсский механико-технологический техникум» (по согласованию);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и кино администрации СМР, библиотеки  и библиотечные </w:t>
            </w:r>
            <w:r>
              <w:rPr>
                <w:rFonts w:ascii="Times New Roman" w:hAnsi="Times New Roman" w:cs="Times New Roman"/>
              </w:rPr>
              <w:lastRenderedPageBreak/>
              <w:t>филиалы района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 течение всего периода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пределах средств муниципального бюджета, выделяемых на текущую деятельность исполнителей мероприятий Плана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проверок</w:t>
            </w:r>
          </w:p>
        </w:tc>
      </w:tr>
      <w:tr w:rsidR="00C45905" w:rsidTr="00C45905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III. Обеспечение социально-экономических условий для эффективной реализации государственной национальной политики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Российской Федерации</w:t>
            </w:r>
          </w:p>
        </w:tc>
      </w:tr>
      <w:tr w:rsidR="00C45905" w:rsidTr="00C45905">
        <w:trPr>
          <w:trHeight w:val="207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C45905" w:rsidRDefault="00C459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анализа о состоянии миграционной обстановки, привлечении иностранной рабочей силы натерритории муниципального района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Миграционный пункт межмуниципального отдела МВД РФ «Советский» (по согласованию),  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всегопериода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предоставленных МО МВД РФ «Советский» справок</w:t>
            </w:r>
          </w:p>
        </w:tc>
      </w:tr>
      <w:tr w:rsidR="00C45905" w:rsidTr="00C4590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жителей, представителей общественных организаций с целью разъяснения миграционного законодательства РФ, профилактики его нарушения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Миграционный пункт межмуниципального отдела МВД РФ «Советский» (по согласованию),  отдел по молодежной политике, физкультуре и спорту и социальным вопросам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мероприятия</w:t>
            </w:r>
          </w:p>
        </w:tc>
      </w:tr>
      <w:tr w:rsidR="00C45905" w:rsidTr="00C4590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C45905" w:rsidTr="00C45905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IV. Содействие этнокультурному и духовному развитию народов Российской Федерации</w:t>
            </w:r>
          </w:p>
        </w:tc>
      </w:tr>
      <w:tr w:rsidR="00C45905" w:rsidTr="00C45905">
        <w:trPr>
          <w:trHeight w:val="399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фестивалей, конкурсов, выставок, приобщающих к культурному наследию разных народов, с приглашением участников из других регионов России. Участие в фестивалях, конкурсах, выставках областного, регионального, всероссийского уровней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tabs>
                <w:tab w:val="left" w:pos="4590"/>
              </w:tabs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tabs>
                <w:tab w:val="left" w:pos="4590"/>
              </w:tabs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tabs>
                <w:tab w:val="left" w:pos="4590"/>
              </w:tabs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tabs>
                <w:tab w:val="left" w:pos="4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политике, физкультуре и спорту и социальным вопросам администрации СМР, управление образования администрации СМР, образовательные учреждения района, филиал   ГАПОУ СО «Энгельсский механико-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техникум» (по согласованию);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кино администрации СМР, учреждения культуры района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всего периода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пределах средств муниципального бюджета, выделяемых на текущую деятельность исполнителей мероприятий Плана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мероприятий; количество участников мероприятий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5905" w:rsidTr="00C45905">
        <w:trPr>
          <w:trHeight w:val="185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  <w:p w:rsidR="00C45905" w:rsidRDefault="00C459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Акция «Библионочь»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кино администрации СМР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Ежегодно (апрель)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пределах средств муниципальногобюджета, выделяемых на текущую деятельность исполнителей мероприятий Плана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мероприятий;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участников мероприятий</w:t>
            </w:r>
          </w:p>
        </w:tc>
      </w:tr>
      <w:tr w:rsidR="00C45905" w:rsidTr="00C45905">
        <w:trPr>
          <w:trHeight w:val="269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Пушкинский день России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кино администрации СМР, учреждения культуры района, управление образования администрации СМР, образовательные учреждения района, филиал ГАПОУ СО «Энгельсский механико-технологический техникум» (по согласованию)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(июнь)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пределах средств муниципального бюджета, выделяемых на текущую деятельность исполнителей мероприятий Плана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мероприятий; количество участников мероприятий</w:t>
            </w:r>
          </w:p>
        </w:tc>
      </w:tr>
      <w:tr w:rsidR="00C45905" w:rsidTr="00C45905">
        <w:trPr>
          <w:trHeight w:val="192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VI. Формирование системы социальной и культурной адаптации иностранных граждан и их интеграции в российское общество</w:t>
            </w:r>
          </w:p>
        </w:tc>
      </w:tr>
      <w:tr w:rsidR="00C45905" w:rsidTr="00C45905">
        <w:trPr>
          <w:trHeight w:val="1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</w:t>
            </w:r>
          </w:p>
        </w:tc>
      </w:tr>
      <w:tr w:rsidR="00C45905" w:rsidTr="00C45905">
        <w:trPr>
          <w:trHeight w:val="1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Распространение знаний об основах российской государственности, истории, культуры, а также традиций народов, проживающих на территории района, среди детей и подростков иностранных граждан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Управление культуры и кино администрации СМР, учреждения культуры района, управление образования администрации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всего периода</w:t>
            </w:r>
          </w:p>
          <w:p w:rsidR="00C45905" w:rsidRDefault="00C459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пределах средств муниципального бюджета, выделяемых на текущую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мероприятий; количество участников мероприятий</w:t>
            </w:r>
          </w:p>
          <w:p w:rsidR="00C45905" w:rsidRDefault="00C459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45905" w:rsidTr="00C45905">
        <w:trPr>
          <w:trHeight w:val="1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</w:t>
            </w:r>
          </w:p>
        </w:tc>
      </w:tr>
      <w:tr w:rsidR="00C45905" w:rsidTr="00C45905">
        <w:trPr>
          <w:trHeight w:val="154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СМР, образовательные учреждения района, 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ГАПОУ СО «Энгельсский механико-технологический техникум»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исполнителей мероприятий Плана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5905" w:rsidTr="00C45905">
        <w:trPr>
          <w:trHeight w:val="17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Взаимодействие с общественными организациями, деятельность которых направлена на создание условий для адаптации к правовым, социально- экономическим, культурным и иным условиям жизни в России иностранных граждан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пределах средств муниципального бюджета, выделяемых на текущую деятельность 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исполнителей мероприятий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мероприятий; количество участников мероприятий</w:t>
            </w:r>
          </w:p>
          <w:p w:rsidR="00C45905" w:rsidRDefault="00C459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45905" w:rsidTr="00C459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Привлечение к участию в общерайонных молодежных (культурно-массовых, патриотических, спортивных и др.) мероприятиях иностранных граждан с целью их культурной адаптации к традициям жителей Советского района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пределах средств муниципального бюджета, выделяемых на текущую деятельность исполнителей мероприятий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мероприятий; количество участников мероприятий</w:t>
            </w:r>
          </w:p>
        </w:tc>
      </w:tr>
      <w:tr w:rsidR="00C45905" w:rsidTr="00C45905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C45905" w:rsidTr="00C4590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Рассмотрение вопросов, касающихся гармонизации межнациональных и межконфессиональных отношений на территории муниципального района, на рабочих совещаниях с руководителями структурных подразделений администрации района и заинтересованных ведомств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политике, физкультуре и спорту и социальным вопросам администрации СМР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пределах средств муниципального бюджета, выделяемых на текущую деятельность исполнителей мероприятий Плана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</w:rPr>
              <w:br/>
              <w:t>мероприятий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C45905" w:rsidTr="00C4590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квалификации муниципальных служащих по программам, касающимся вопросов реализации государственной национальной политики в РФ, деятельности по социальной и культурной адаптации и интеграции мигрантов, в том числе в дистанционной форме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политике, физкультуре и спорту и социальным вопросам администрации СМР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пределах средств муниципального бюджета, выделяемых на текущую деятельность исполнителей мероприятий Плана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муниципальных служащих прошедших обучение</w:t>
            </w:r>
          </w:p>
        </w:tc>
      </w:tr>
      <w:tr w:rsidR="00C45905" w:rsidTr="00C45905">
        <w:trPr>
          <w:trHeight w:val="451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VIII. Совершенствование взаимодействия государственных органов и органов местного самоуправления с институтами гражданского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общества при реализации государственной национальной политики Российской Федерации</w:t>
            </w:r>
          </w:p>
        </w:tc>
      </w:tr>
      <w:tr w:rsidR="00C45905" w:rsidTr="00C45905">
        <w:trPr>
          <w:trHeight w:val="21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</w:p>
          <w:p w:rsidR="00C45905" w:rsidRDefault="00C459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Привлечение к работе в общественных советах, иных экспертно – консультативных органах при органах местного самоуправления представителей этнокультурных общественных объединений и религиозных организаций</w:t>
            </w:r>
          </w:p>
          <w:p w:rsidR="00C45905" w:rsidRDefault="00C459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молодежной политике, физкультуре и спорту и социальным вопросам администрации СМР, главы администраций городских и </w:t>
            </w:r>
          </w:p>
          <w:p w:rsidR="00C45905" w:rsidRDefault="00C45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5905" w:rsidRDefault="00C459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пределах средств муниципального бюджета, выделяемых на текущую деятельность </w:t>
            </w:r>
          </w:p>
          <w:p w:rsidR="00C45905" w:rsidRDefault="00C459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представителей национальных общественных объединений и </w:t>
            </w:r>
          </w:p>
          <w:p w:rsidR="00C45905" w:rsidRDefault="00C459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5905" w:rsidTr="00C45905">
        <w:trPr>
          <w:trHeight w:val="1769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 района  (по согласованию)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всего периода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исполнителей мероприятий Плана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религиозных организаций, включенных в состав общественных советов, иных экспертно </w:t>
            </w:r>
          </w:p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консультативных органов</w:t>
            </w:r>
          </w:p>
        </w:tc>
      </w:tr>
      <w:tr w:rsidR="00C45905" w:rsidTr="00C45905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C45905" w:rsidTr="00C4590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5" w:rsidRDefault="00C45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Мониторинг публикаций в средствах массовой информации и информационно 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политике, физкультуре и спорту и социальным вопросам администрации СМР, редакция газеты «Заря» (по согласованию)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пределах средств муниципального бюджета, выделяемых на текущую деятельность исполнителей мероприятий Плана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05" w:rsidRDefault="00C4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публикаций в средствах массовой информации (включая социальные сети)</w:t>
            </w:r>
          </w:p>
        </w:tc>
      </w:tr>
    </w:tbl>
    <w:p w:rsidR="00C45905" w:rsidRDefault="00C45905" w:rsidP="00C45905">
      <w:pPr>
        <w:jc w:val="both"/>
        <w:rPr>
          <w:rFonts w:ascii="Times New Roman" w:hAnsi="Times New Roman" w:cs="Times New Roman"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C45905" w:rsidRDefault="00C45905" w:rsidP="00C45905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Верно:</w:t>
      </w:r>
    </w:p>
    <w:p w:rsidR="00C45905" w:rsidRDefault="00C45905" w:rsidP="00C459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аппарата                                                                                                                                                                                      И.Е. Григорьева</w:t>
      </w:r>
    </w:p>
    <w:p w:rsidR="00C45905" w:rsidRDefault="00C45905" w:rsidP="00C45905"/>
    <w:p w:rsidR="00C45905" w:rsidRDefault="00C45905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2854" w:rsidRPr="009F5FD2" w:rsidRDefault="00A12854" w:rsidP="00CF29ED">
      <w:pPr>
        <w:rPr>
          <w:rFonts w:ascii="Times New Roman" w:hAnsi="Times New Roman" w:cs="Times New Roman"/>
          <w:sz w:val="18"/>
          <w:szCs w:val="18"/>
        </w:rPr>
      </w:pPr>
    </w:p>
    <w:sectPr w:rsidR="00A12854" w:rsidRPr="009F5FD2" w:rsidSect="00C45905">
      <w:type w:val="continuous"/>
      <w:pgSz w:w="16838" w:h="11906" w:orient="landscape"/>
      <w:pgMar w:top="1701" w:right="590" w:bottom="567" w:left="1134" w:header="62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5FA" w:rsidRDefault="00DE05FA" w:rsidP="008C4B4E">
      <w:pPr>
        <w:spacing w:after="0" w:line="240" w:lineRule="auto"/>
      </w:pPr>
      <w:r>
        <w:separator/>
      </w:r>
    </w:p>
  </w:endnote>
  <w:endnote w:type="continuationSeparator" w:id="1">
    <w:p w:rsidR="00DE05FA" w:rsidRDefault="00DE05FA" w:rsidP="008C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301429"/>
      <w:docPartObj>
        <w:docPartGallery w:val="Page Numbers (Bottom of Page)"/>
        <w:docPartUnique/>
      </w:docPartObj>
    </w:sdtPr>
    <w:sdtContent>
      <w:p w:rsidR="00196B8A" w:rsidRDefault="00D638DB">
        <w:pPr>
          <w:pStyle w:val="aa"/>
          <w:jc w:val="right"/>
        </w:pPr>
        <w:r>
          <w:fldChar w:fldCharType="begin"/>
        </w:r>
        <w:r w:rsidR="00196B8A">
          <w:instrText>PAGE   \* MERGEFORMAT</w:instrText>
        </w:r>
        <w:r>
          <w:fldChar w:fldCharType="separate"/>
        </w:r>
        <w:r w:rsidR="00C977DC">
          <w:rPr>
            <w:noProof/>
          </w:rPr>
          <w:t>4</w:t>
        </w:r>
        <w:r>
          <w:fldChar w:fldCharType="end"/>
        </w:r>
      </w:p>
    </w:sdtContent>
  </w:sdt>
  <w:p w:rsidR="00196B8A" w:rsidRDefault="00196B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5FA" w:rsidRDefault="00DE05FA" w:rsidP="008C4B4E">
      <w:pPr>
        <w:spacing w:after="0" w:line="240" w:lineRule="auto"/>
      </w:pPr>
      <w:r>
        <w:separator/>
      </w:r>
    </w:p>
  </w:footnote>
  <w:footnote w:type="continuationSeparator" w:id="1">
    <w:p w:rsidR="00DE05FA" w:rsidRDefault="00DE05FA" w:rsidP="008C4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1AF"/>
    <w:multiLevelType w:val="hybridMultilevel"/>
    <w:tmpl w:val="CB00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07B0D"/>
    <w:rsid w:val="00010D04"/>
    <w:rsid w:val="00037BEF"/>
    <w:rsid w:val="00073AEE"/>
    <w:rsid w:val="00077FDB"/>
    <w:rsid w:val="000879E7"/>
    <w:rsid w:val="000967A6"/>
    <w:rsid w:val="000C729A"/>
    <w:rsid w:val="00162DB8"/>
    <w:rsid w:val="00171A4F"/>
    <w:rsid w:val="00196B8A"/>
    <w:rsid w:val="001B38E3"/>
    <w:rsid w:val="001F5A46"/>
    <w:rsid w:val="00200043"/>
    <w:rsid w:val="0021168E"/>
    <w:rsid w:val="00223188"/>
    <w:rsid w:val="002604C6"/>
    <w:rsid w:val="0027730A"/>
    <w:rsid w:val="0028027E"/>
    <w:rsid w:val="00284BAC"/>
    <w:rsid w:val="002A40FF"/>
    <w:rsid w:val="00302B45"/>
    <w:rsid w:val="003733AF"/>
    <w:rsid w:val="003B471E"/>
    <w:rsid w:val="003F30A1"/>
    <w:rsid w:val="003F30C9"/>
    <w:rsid w:val="004C0F4A"/>
    <w:rsid w:val="004C17E2"/>
    <w:rsid w:val="00505C11"/>
    <w:rsid w:val="00595C45"/>
    <w:rsid w:val="0059697D"/>
    <w:rsid w:val="005A5917"/>
    <w:rsid w:val="006A261D"/>
    <w:rsid w:val="006A42B6"/>
    <w:rsid w:val="006C0387"/>
    <w:rsid w:val="006C506E"/>
    <w:rsid w:val="006D7427"/>
    <w:rsid w:val="006F07B2"/>
    <w:rsid w:val="00742C35"/>
    <w:rsid w:val="00746529"/>
    <w:rsid w:val="007C71DC"/>
    <w:rsid w:val="00827DAD"/>
    <w:rsid w:val="00832C37"/>
    <w:rsid w:val="00854E30"/>
    <w:rsid w:val="0089443B"/>
    <w:rsid w:val="008C4B4E"/>
    <w:rsid w:val="008D7D38"/>
    <w:rsid w:val="009145AC"/>
    <w:rsid w:val="00935BC0"/>
    <w:rsid w:val="009A681E"/>
    <w:rsid w:val="009F5FD2"/>
    <w:rsid w:val="00A12854"/>
    <w:rsid w:val="00A53525"/>
    <w:rsid w:val="00A82037"/>
    <w:rsid w:val="00A83A0F"/>
    <w:rsid w:val="00A92FC9"/>
    <w:rsid w:val="00AC5937"/>
    <w:rsid w:val="00B13298"/>
    <w:rsid w:val="00B56DD7"/>
    <w:rsid w:val="00B606F8"/>
    <w:rsid w:val="00B609D1"/>
    <w:rsid w:val="00B75BCD"/>
    <w:rsid w:val="00B9249B"/>
    <w:rsid w:val="00BA7366"/>
    <w:rsid w:val="00BE1CCA"/>
    <w:rsid w:val="00C14214"/>
    <w:rsid w:val="00C2196F"/>
    <w:rsid w:val="00C45905"/>
    <w:rsid w:val="00C658E5"/>
    <w:rsid w:val="00C977DC"/>
    <w:rsid w:val="00CF29ED"/>
    <w:rsid w:val="00D06A74"/>
    <w:rsid w:val="00D07E11"/>
    <w:rsid w:val="00D438A3"/>
    <w:rsid w:val="00D638DB"/>
    <w:rsid w:val="00D73C6C"/>
    <w:rsid w:val="00D7421C"/>
    <w:rsid w:val="00D83063"/>
    <w:rsid w:val="00DE05FA"/>
    <w:rsid w:val="00E07B0D"/>
    <w:rsid w:val="00E83280"/>
    <w:rsid w:val="00EB2EA4"/>
    <w:rsid w:val="00EC2D58"/>
    <w:rsid w:val="00F1604D"/>
    <w:rsid w:val="00F32D11"/>
    <w:rsid w:val="00F94348"/>
    <w:rsid w:val="00FD4375"/>
    <w:rsid w:val="00FD488A"/>
    <w:rsid w:val="00FE3D10"/>
    <w:rsid w:val="00FF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D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A82037"/>
  </w:style>
  <w:style w:type="paragraph" w:styleId="a8">
    <w:name w:val="header"/>
    <w:basedOn w:val="a"/>
    <w:link w:val="a9"/>
    <w:uiPriority w:val="99"/>
    <w:unhideWhenUsed/>
    <w:rsid w:val="008C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B4E"/>
  </w:style>
  <w:style w:type="paragraph" w:styleId="aa">
    <w:name w:val="footer"/>
    <w:basedOn w:val="a"/>
    <w:link w:val="ab"/>
    <w:uiPriority w:val="99"/>
    <w:unhideWhenUsed/>
    <w:rsid w:val="008C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B4E"/>
  </w:style>
  <w:style w:type="character" w:styleId="ac">
    <w:name w:val="Hyperlink"/>
    <w:basedOn w:val="a0"/>
    <w:uiPriority w:val="99"/>
    <w:semiHidden/>
    <w:unhideWhenUsed/>
    <w:rsid w:val="009A681E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74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сновно"/>
    <w:basedOn w:val="a"/>
    <w:rsid w:val="00C2196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customStyle="1" w:styleId="2">
    <w:name w:val="Основной текст (2)_"/>
    <w:link w:val="20"/>
    <w:rsid w:val="00C2196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196F"/>
    <w:pPr>
      <w:widowControl w:val="0"/>
      <w:shd w:val="clear" w:color="auto" w:fill="FFFFFF"/>
      <w:spacing w:after="0" w:line="365" w:lineRule="exact"/>
      <w:ind w:hanging="4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D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A82037"/>
  </w:style>
  <w:style w:type="paragraph" w:styleId="a8">
    <w:name w:val="header"/>
    <w:basedOn w:val="a"/>
    <w:link w:val="a9"/>
    <w:uiPriority w:val="99"/>
    <w:unhideWhenUsed/>
    <w:rsid w:val="008C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B4E"/>
  </w:style>
  <w:style w:type="paragraph" w:styleId="aa">
    <w:name w:val="footer"/>
    <w:basedOn w:val="a"/>
    <w:link w:val="ab"/>
    <w:uiPriority w:val="99"/>
    <w:unhideWhenUsed/>
    <w:rsid w:val="008C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92C4-D5B2-4E48-9DBB-6F327980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2021-06-29T12:49:00Z</cp:lastPrinted>
  <dcterms:created xsi:type="dcterms:W3CDTF">2020-10-05T05:09:00Z</dcterms:created>
  <dcterms:modified xsi:type="dcterms:W3CDTF">2021-07-19T05:46:00Z</dcterms:modified>
</cp:coreProperties>
</file>