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5B" w:rsidRDefault="00F1145B" w:rsidP="008E0927">
      <w:pPr>
        <w:rPr>
          <w:noProof/>
        </w:rPr>
      </w:pPr>
    </w:p>
    <w:p w:rsidR="00E40350" w:rsidRDefault="00E40350" w:rsidP="005C3A2E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350" w:rsidRDefault="00E40350" w:rsidP="00E40350">
      <w:pPr>
        <w:jc w:val="center"/>
      </w:pPr>
      <w:r>
        <w:t xml:space="preserve">                                                                                                                                                </w:t>
      </w:r>
    </w:p>
    <w:p w:rsidR="00E40350" w:rsidRDefault="00E40350" w:rsidP="00E40350">
      <w:pPr>
        <w:pStyle w:val="4"/>
      </w:pPr>
      <w:r>
        <w:t>АДМИНИСТРАЦИЯ</w:t>
      </w:r>
    </w:p>
    <w:p w:rsidR="00E40350" w:rsidRDefault="00E40350" w:rsidP="00E4035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E40350" w:rsidRDefault="00E40350" w:rsidP="00E40350">
      <w:pPr>
        <w:pStyle w:val="a3"/>
        <w:tabs>
          <w:tab w:val="clear" w:pos="4153"/>
          <w:tab w:val="clear" w:pos="8306"/>
        </w:tabs>
        <w:spacing w:line="252" w:lineRule="auto"/>
        <w:ind w:firstLine="0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                               САРАТОВСКОЙ ОБЛАСТИ</w:t>
      </w:r>
    </w:p>
    <w:p w:rsidR="00E40350" w:rsidRDefault="00E40350" w:rsidP="00E4035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E40350" w:rsidRDefault="00E40350" w:rsidP="00E4035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rPr>
          <w:b/>
          <w:spacing w:val="30"/>
          <w:sz w:val="24"/>
        </w:rPr>
      </w:pPr>
    </w:p>
    <w:p w:rsidR="00E40350" w:rsidRPr="00305EDD" w:rsidRDefault="00E40350" w:rsidP="00E40350">
      <w:pPr>
        <w:framePr w:w="4201" w:h="361" w:hSpace="180" w:wrap="auto" w:vAnchor="page" w:hAnchor="page" w:x="1606" w:y="3781"/>
        <w:tabs>
          <w:tab w:val="left" w:pos="1985"/>
        </w:tabs>
      </w:pPr>
      <w:r w:rsidRPr="00F1625A">
        <w:t>от</w:t>
      </w:r>
      <w:r w:rsidR="00E74E6C">
        <w:t xml:space="preserve"> </w:t>
      </w:r>
      <w:r w:rsidR="00FC7ACC">
        <w:t>24.06.2019</w:t>
      </w:r>
      <w:r w:rsidR="006A79D4">
        <w:t xml:space="preserve"> №</w:t>
      </w:r>
      <w:r w:rsidR="00FC7ACC">
        <w:t>344</w:t>
      </w:r>
    </w:p>
    <w:p w:rsidR="00E40350" w:rsidRDefault="00E40350" w:rsidP="00E40350">
      <w:pPr>
        <w:jc w:val="center"/>
      </w:pPr>
    </w:p>
    <w:p w:rsidR="00E40350" w:rsidRDefault="00E40350" w:rsidP="00E40350">
      <w:pPr>
        <w:pStyle w:val="a5"/>
        <w:jc w:val="center"/>
        <w:rPr>
          <w:sz w:val="20"/>
        </w:rPr>
      </w:pPr>
      <w:r w:rsidRPr="008D361B">
        <w:rPr>
          <w:sz w:val="20"/>
        </w:rPr>
        <w:t>р.п.Степное</w:t>
      </w:r>
    </w:p>
    <w:p w:rsidR="00E40350" w:rsidRPr="00B643D8" w:rsidRDefault="00E40350" w:rsidP="00E40350">
      <w:pPr>
        <w:pStyle w:val="a5"/>
        <w:rPr>
          <w:szCs w:val="28"/>
        </w:rPr>
      </w:pPr>
    </w:p>
    <w:p w:rsidR="00E40350" w:rsidRDefault="00E40350" w:rsidP="00E40350">
      <w:pPr>
        <w:jc w:val="both"/>
        <w:rPr>
          <w:b/>
          <w:bCs/>
          <w:sz w:val="28"/>
          <w:szCs w:val="28"/>
        </w:rPr>
      </w:pPr>
      <w:r w:rsidRPr="0025604D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25604D">
        <w:rPr>
          <w:b/>
          <w:sz w:val="28"/>
          <w:szCs w:val="28"/>
        </w:rPr>
        <w:t xml:space="preserve"> в</w:t>
      </w:r>
      <w:r>
        <w:rPr>
          <w:b/>
          <w:szCs w:val="28"/>
        </w:rPr>
        <w:t xml:space="preserve"> </w:t>
      </w:r>
      <w:r>
        <w:rPr>
          <w:b/>
          <w:bCs/>
          <w:sz w:val="28"/>
          <w:szCs w:val="28"/>
        </w:rPr>
        <w:t>постановление администрации</w:t>
      </w:r>
    </w:p>
    <w:p w:rsidR="00E40350" w:rsidRDefault="00E40350" w:rsidP="00E4035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муниципального района от </w:t>
      </w:r>
      <w:r w:rsidR="001D0F7A">
        <w:rPr>
          <w:b/>
          <w:bCs/>
          <w:sz w:val="28"/>
          <w:szCs w:val="28"/>
        </w:rPr>
        <w:t>18.10.2018</w:t>
      </w:r>
      <w:r>
        <w:rPr>
          <w:b/>
          <w:bCs/>
          <w:sz w:val="28"/>
          <w:szCs w:val="28"/>
        </w:rPr>
        <w:t xml:space="preserve"> № </w:t>
      </w:r>
      <w:r w:rsidR="001D0F7A">
        <w:rPr>
          <w:b/>
          <w:bCs/>
          <w:sz w:val="28"/>
          <w:szCs w:val="28"/>
        </w:rPr>
        <w:t>592</w:t>
      </w:r>
    </w:p>
    <w:p w:rsidR="00483E84" w:rsidRDefault="00483E84" w:rsidP="00483E84">
      <w:pPr>
        <w:pStyle w:val="a5"/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E40350" w:rsidRPr="00483E84" w:rsidRDefault="00C74EF9" w:rsidP="00483E84">
      <w:pPr>
        <w:pStyle w:val="a5"/>
        <w:jc w:val="both"/>
        <w:rPr>
          <w:b/>
          <w:szCs w:val="28"/>
        </w:rPr>
      </w:pPr>
      <w:r>
        <w:rPr>
          <w:b/>
          <w:szCs w:val="28"/>
        </w:rPr>
        <w:tab/>
      </w:r>
      <w:r w:rsidR="00E40350" w:rsidRPr="0025604D">
        <w:rPr>
          <w:szCs w:val="28"/>
        </w:rPr>
        <w:t xml:space="preserve">В соответствии с Федеральным законом от </w:t>
      </w:r>
      <w:r w:rsidR="00E40350">
        <w:rPr>
          <w:szCs w:val="28"/>
        </w:rPr>
        <w:t>0</w:t>
      </w:r>
      <w:r w:rsidR="00E40350" w:rsidRPr="0025604D">
        <w:rPr>
          <w:szCs w:val="28"/>
        </w:rPr>
        <w:t>6.10.2003 №131-ФЗ «Об общих принципах организации местного самоуправления в Российской Федерации»</w:t>
      </w:r>
      <w:r w:rsidR="001D0F7A">
        <w:rPr>
          <w:szCs w:val="28"/>
        </w:rPr>
        <w:t xml:space="preserve"> </w:t>
      </w:r>
      <w:r w:rsidR="00E40350" w:rsidRPr="00CC6280">
        <w:rPr>
          <w:szCs w:val="28"/>
        </w:rPr>
        <w:t>и руководствуясь Уставом Советского муниципального района</w:t>
      </w:r>
      <w:r w:rsidR="00E40350" w:rsidRPr="00CC6280">
        <w:t xml:space="preserve">, </w:t>
      </w:r>
      <w:r w:rsidR="00E40350" w:rsidRPr="00CC6280">
        <w:rPr>
          <w:szCs w:val="28"/>
        </w:rPr>
        <w:t>администрация Советского муниципального района ПОСТАНОВЛЯЕТ:</w:t>
      </w:r>
    </w:p>
    <w:p w:rsidR="00314463" w:rsidRDefault="00C74EF9" w:rsidP="00D5372C">
      <w:pPr>
        <w:pStyle w:val="a5"/>
        <w:ind w:firstLine="567"/>
        <w:jc w:val="both"/>
        <w:rPr>
          <w:bCs/>
          <w:szCs w:val="28"/>
        </w:rPr>
      </w:pPr>
      <w:r>
        <w:rPr>
          <w:szCs w:val="28"/>
        </w:rPr>
        <w:tab/>
      </w:r>
      <w:r w:rsidR="00E40350">
        <w:rPr>
          <w:szCs w:val="28"/>
        </w:rPr>
        <w:t xml:space="preserve">1. Внести в приложение к постановлению администрации Советского муниципального района от </w:t>
      </w:r>
      <w:r w:rsidR="001D0F7A">
        <w:rPr>
          <w:szCs w:val="28"/>
        </w:rPr>
        <w:t>18.10.2018</w:t>
      </w:r>
      <w:r w:rsidR="00E40350">
        <w:rPr>
          <w:szCs w:val="28"/>
        </w:rPr>
        <w:t xml:space="preserve"> № </w:t>
      </w:r>
      <w:r w:rsidR="001D0F7A">
        <w:rPr>
          <w:szCs w:val="28"/>
        </w:rPr>
        <w:t>592</w:t>
      </w:r>
      <w:r w:rsidR="00E40350">
        <w:rPr>
          <w:szCs w:val="28"/>
        </w:rPr>
        <w:t xml:space="preserve"> «Об утверждении муниципальной программы </w:t>
      </w:r>
      <w:r w:rsidR="00E40350" w:rsidRPr="00DA6BD4">
        <w:rPr>
          <w:szCs w:val="28"/>
        </w:rPr>
        <w:t>«</w:t>
      </w:r>
      <w:r w:rsidR="00E40350">
        <w:rPr>
          <w:bCs/>
          <w:szCs w:val="28"/>
        </w:rPr>
        <w:t>Повышение безопасности дорожного движения в Степновском муниципальном образовании Советского муниципального района</w:t>
      </w:r>
      <w:r w:rsidR="001D0F7A">
        <w:rPr>
          <w:bCs/>
          <w:szCs w:val="28"/>
        </w:rPr>
        <w:t xml:space="preserve"> Саратовской области </w:t>
      </w:r>
      <w:r w:rsidR="00E40350">
        <w:rPr>
          <w:bCs/>
          <w:szCs w:val="28"/>
        </w:rPr>
        <w:t>на 201</w:t>
      </w:r>
      <w:r w:rsidR="001D0F7A">
        <w:rPr>
          <w:bCs/>
          <w:szCs w:val="28"/>
        </w:rPr>
        <w:t>9</w:t>
      </w:r>
      <w:r w:rsidR="00E40350">
        <w:rPr>
          <w:bCs/>
          <w:szCs w:val="28"/>
        </w:rPr>
        <w:t>-20</w:t>
      </w:r>
      <w:r w:rsidR="001D0F7A">
        <w:rPr>
          <w:bCs/>
          <w:szCs w:val="28"/>
        </w:rPr>
        <w:t>21</w:t>
      </w:r>
      <w:r w:rsidR="00E40350">
        <w:rPr>
          <w:bCs/>
          <w:szCs w:val="28"/>
        </w:rPr>
        <w:t xml:space="preserve"> годы</w:t>
      </w:r>
      <w:r w:rsidR="00E40350" w:rsidRPr="00A26F79">
        <w:rPr>
          <w:bCs/>
          <w:szCs w:val="28"/>
        </w:rPr>
        <w:t xml:space="preserve">» </w:t>
      </w:r>
      <w:r w:rsidR="00E56010" w:rsidRPr="00E56010">
        <w:rPr>
          <w:bCs/>
          <w:szCs w:val="28"/>
        </w:rPr>
        <w:t>(</w:t>
      </w:r>
      <w:r w:rsidR="00E56010">
        <w:rPr>
          <w:bCs/>
          <w:szCs w:val="28"/>
        </w:rPr>
        <w:t>с изменениями от 08.02.2019 № 58</w:t>
      </w:r>
      <w:r w:rsidR="00363386">
        <w:rPr>
          <w:bCs/>
          <w:szCs w:val="28"/>
        </w:rPr>
        <w:t xml:space="preserve">, </w:t>
      </w:r>
      <w:r w:rsidR="00084ACB">
        <w:rPr>
          <w:bCs/>
          <w:szCs w:val="28"/>
        </w:rPr>
        <w:t>от 12.03.2019 № 126</w:t>
      </w:r>
      <w:r w:rsidR="00305EDD">
        <w:rPr>
          <w:bCs/>
          <w:szCs w:val="28"/>
        </w:rPr>
        <w:t>, от 24.04.2019 № 218</w:t>
      </w:r>
      <w:r w:rsidR="00CC2C6C">
        <w:rPr>
          <w:bCs/>
          <w:szCs w:val="28"/>
        </w:rPr>
        <w:t>, от 29.05.2019 № 285</w:t>
      </w:r>
      <w:r w:rsidR="00E56010" w:rsidRPr="00E56010">
        <w:rPr>
          <w:bCs/>
          <w:szCs w:val="28"/>
        </w:rPr>
        <w:t>)</w:t>
      </w:r>
      <w:r w:rsidR="00305EDD">
        <w:rPr>
          <w:bCs/>
          <w:szCs w:val="28"/>
        </w:rPr>
        <w:t xml:space="preserve"> </w:t>
      </w:r>
      <w:r w:rsidR="00314463">
        <w:rPr>
          <w:bCs/>
          <w:szCs w:val="28"/>
        </w:rPr>
        <w:t xml:space="preserve">следующие </w:t>
      </w:r>
      <w:r w:rsidR="00305EDD">
        <w:rPr>
          <w:bCs/>
          <w:szCs w:val="28"/>
        </w:rPr>
        <w:t>изменения</w:t>
      </w:r>
      <w:r w:rsidR="00314463">
        <w:rPr>
          <w:bCs/>
          <w:szCs w:val="28"/>
        </w:rPr>
        <w:t>:</w:t>
      </w:r>
    </w:p>
    <w:p w:rsidR="00314463" w:rsidRDefault="00314463" w:rsidP="00314463">
      <w:pPr>
        <w:pStyle w:val="a5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1.1. Раздел паспорта </w:t>
      </w:r>
      <w:r w:rsidRPr="002A6FC2">
        <w:rPr>
          <w:b/>
          <w:bCs/>
          <w:szCs w:val="28"/>
        </w:rPr>
        <w:t>«Объемы финансового обеспечения муниципальной программы</w:t>
      </w:r>
      <w:r>
        <w:rPr>
          <w:b/>
          <w:bCs/>
          <w:szCs w:val="28"/>
        </w:rPr>
        <w:t>, в том числе по годам:</w:t>
      </w:r>
      <w:r w:rsidRPr="002A6FC2">
        <w:rPr>
          <w:b/>
          <w:bCs/>
          <w:szCs w:val="28"/>
        </w:rPr>
        <w:t>»</w:t>
      </w:r>
      <w:r>
        <w:rPr>
          <w:b/>
          <w:bCs/>
          <w:szCs w:val="28"/>
        </w:rPr>
        <w:t xml:space="preserve"> </w:t>
      </w:r>
      <w:r w:rsidRPr="002A6FC2">
        <w:rPr>
          <w:bCs/>
          <w:szCs w:val="28"/>
        </w:rPr>
        <w:t>изложить в новой редакции:</w:t>
      </w:r>
    </w:p>
    <w:p w:rsidR="00314463" w:rsidRDefault="00314463" w:rsidP="00314463">
      <w:pPr>
        <w:pStyle w:val="a5"/>
        <w:ind w:hanging="142"/>
        <w:jc w:val="both"/>
        <w:rPr>
          <w:bCs/>
          <w:szCs w:val="28"/>
        </w:rPr>
      </w:pPr>
      <w:r>
        <w:rPr>
          <w:bCs/>
          <w:szCs w:val="28"/>
        </w:rPr>
        <w:t>«</w:t>
      </w:r>
    </w:p>
    <w:tbl>
      <w:tblPr>
        <w:tblStyle w:val="af0"/>
        <w:tblW w:w="0" w:type="auto"/>
        <w:tblLayout w:type="fixed"/>
        <w:tblLook w:val="04A0"/>
      </w:tblPr>
      <w:tblGrid>
        <w:gridCol w:w="4928"/>
        <w:gridCol w:w="1134"/>
        <w:gridCol w:w="1276"/>
        <w:gridCol w:w="1179"/>
        <w:gridCol w:w="1338"/>
      </w:tblGrid>
      <w:tr w:rsidR="00314463" w:rsidRPr="00E71AC8" w:rsidTr="001D54DB">
        <w:trPr>
          <w:trHeight w:val="306"/>
        </w:trPr>
        <w:tc>
          <w:tcPr>
            <w:tcW w:w="4928" w:type="dxa"/>
            <w:vMerge w:val="restart"/>
          </w:tcPr>
          <w:p w:rsidR="00314463" w:rsidRPr="00E71AC8" w:rsidRDefault="00314463" w:rsidP="001D54DB">
            <w:pPr>
              <w:rPr>
                <w:b/>
                <w:sz w:val="24"/>
                <w:szCs w:val="24"/>
              </w:rPr>
            </w:pPr>
            <w:r w:rsidRPr="00E71AC8">
              <w:rPr>
                <w:sz w:val="24"/>
                <w:szCs w:val="24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4927" w:type="dxa"/>
            <w:gridSpan w:val="4"/>
            <w:tcBorders>
              <w:bottom w:val="single" w:sz="4" w:space="0" w:color="auto"/>
            </w:tcBorders>
          </w:tcPr>
          <w:p w:rsidR="00314463" w:rsidRPr="00E71AC8" w:rsidRDefault="00314463" w:rsidP="001D54DB">
            <w:pPr>
              <w:jc w:val="center"/>
              <w:rPr>
                <w:b/>
                <w:sz w:val="24"/>
                <w:szCs w:val="24"/>
              </w:rPr>
            </w:pPr>
            <w:r w:rsidRPr="00E71AC8">
              <w:rPr>
                <w:sz w:val="24"/>
                <w:szCs w:val="24"/>
              </w:rPr>
              <w:t>Расходы (тыс.руб.)</w:t>
            </w:r>
          </w:p>
        </w:tc>
      </w:tr>
      <w:tr w:rsidR="00314463" w:rsidRPr="00E71AC8" w:rsidTr="001D54DB">
        <w:trPr>
          <w:trHeight w:val="441"/>
        </w:trPr>
        <w:tc>
          <w:tcPr>
            <w:tcW w:w="4928" w:type="dxa"/>
            <w:vMerge/>
          </w:tcPr>
          <w:p w:rsidR="00314463" w:rsidRPr="00E71AC8" w:rsidRDefault="00314463" w:rsidP="001D54D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14463" w:rsidRPr="00E71AC8" w:rsidRDefault="00314463" w:rsidP="001D54DB">
            <w:pPr>
              <w:rPr>
                <w:b/>
                <w:sz w:val="24"/>
                <w:szCs w:val="24"/>
              </w:rPr>
            </w:pPr>
            <w:r w:rsidRPr="00E71AC8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463" w:rsidRPr="00E71AC8" w:rsidRDefault="00314463" w:rsidP="001D54DB">
            <w:pPr>
              <w:jc w:val="center"/>
              <w:rPr>
                <w:b/>
                <w:sz w:val="24"/>
                <w:szCs w:val="24"/>
              </w:rPr>
            </w:pPr>
            <w:r w:rsidRPr="00E71AC8">
              <w:rPr>
                <w:sz w:val="24"/>
                <w:szCs w:val="24"/>
              </w:rPr>
              <w:t>2019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463" w:rsidRPr="00E71AC8" w:rsidRDefault="00314463" w:rsidP="001D54DB">
            <w:pPr>
              <w:jc w:val="center"/>
              <w:rPr>
                <w:b/>
                <w:sz w:val="24"/>
                <w:szCs w:val="24"/>
              </w:rPr>
            </w:pPr>
            <w:r w:rsidRPr="00E71AC8">
              <w:rPr>
                <w:sz w:val="24"/>
                <w:szCs w:val="24"/>
              </w:rPr>
              <w:t>2020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</w:tcPr>
          <w:p w:rsidR="00314463" w:rsidRPr="00E71AC8" w:rsidRDefault="00314463" w:rsidP="001D54DB">
            <w:pPr>
              <w:jc w:val="center"/>
              <w:rPr>
                <w:b/>
                <w:sz w:val="24"/>
                <w:szCs w:val="24"/>
              </w:rPr>
            </w:pPr>
            <w:r w:rsidRPr="00E71AC8">
              <w:rPr>
                <w:sz w:val="24"/>
                <w:szCs w:val="24"/>
              </w:rPr>
              <w:t>2021</w:t>
            </w:r>
          </w:p>
        </w:tc>
      </w:tr>
      <w:tr w:rsidR="00314463" w:rsidRPr="00E71AC8" w:rsidTr="001D54DB">
        <w:tc>
          <w:tcPr>
            <w:tcW w:w="4928" w:type="dxa"/>
          </w:tcPr>
          <w:p w:rsidR="00314463" w:rsidRPr="00E71AC8" w:rsidRDefault="00314463" w:rsidP="001D54DB">
            <w:pPr>
              <w:rPr>
                <w:b/>
                <w:sz w:val="24"/>
                <w:szCs w:val="24"/>
              </w:rPr>
            </w:pPr>
            <w:r w:rsidRPr="00E71AC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4463" w:rsidRPr="00E71AC8" w:rsidRDefault="00314463" w:rsidP="001D5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11941,3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4463" w:rsidRPr="00E71AC8" w:rsidRDefault="00314463" w:rsidP="001D5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5141,3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314463" w:rsidRPr="00E71AC8" w:rsidRDefault="00314463" w:rsidP="001D5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3650,0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314463" w:rsidRPr="00E71AC8" w:rsidRDefault="00314463" w:rsidP="001D5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3150,0</w:t>
            </w:r>
          </w:p>
        </w:tc>
      </w:tr>
      <w:tr w:rsidR="00314463" w:rsidRPr="00E71AC8" w:rsidTr="001D54DB">
        <w:tc>
          <w:tcPr>
            <w:tcW w:w="4928" w:type="dxa"/>
          </w:tcPr>
          <w:p w:rsidR="00314463" w:rsidRPr="00E71AC8" w:rsidRDefault="00314463" w:rsidP="001D54DB">
            <w:pPr>
              <w:rPr>
                <w:b/>
                <w:sz w:val="24"/>
                <w:szCs w:val="24"/>
              </w:rPr>
            </w:pPr>
            <w:r w:rsidRPr="00E71AC8">
              <w:rPr>
                <w:sz w:val="24"/>
                <w:szCs w:val="24"/>
              </w:rPr>
              <w:t>местный бюджет</w:t>
            </w:r>
            <w:r>
              <w:rPr>
                <w:sz w:val="24"/>
                <w:szCs w:val="24"/>
              </w:rPr>
              <w:t xml:space="preserve"> (прогнозно)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4463" w:rsidRPr="00E71AC8" w:rsidRDefault="00314463" w:rsidP="001D5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11941,3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4463" w:rsidRPr="00E71AC8" w:rsidRDefault="00314463" w:rsidP="001D5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5141,3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314463" w:rsidRPr="00E71AC8" w:rsidRDefault="00314463" w:rsidP="001D5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3650,0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314463" w:rsidRPr="00E71AC8" w:rsidRDefault="00314463" w:rsidP="001D5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3150,0</w:t>
            </w:r>
          </w:p>
        </w:tc>
      </w:tr>
      <w:tr w:rsidR="00314463" w:rsidRPr="00E71AC8" w:rsidTr="001D54DB">
        <w:tc>
          <w:tcPr>
            <w:tcW w:w="4928" w:type="dxa"/>
          </w:tcPr>
          <w:p w:rsidR="00314463" w:rsidRPr="00E71AC8" w:rsidRDefault="00314463" w:rsidP="001D54D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(прогнозно)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4463" w:rsidRPr="00E71AC8" w:rsidRDefault="00314463" w:rsidP="001D5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4463" w:rsidRPr="00E71AC8" w:rsidRDefault="00314463" w:rsidP="001D5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314463" w:rsidRPr="00E71AC8" w:rsidRDefault="00314463" w:rsidP="001D5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314463" w:rsidRPr="00E71AC8" w:rsidRDefault="00314463" w:rsidP="001D5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4463" w:rsidRPr="00E71AC8" w:rsidTr="001D54DB">
        <w:tc>
          <w:tcPr>
            <w:tcW w:w="4928" w:type="dxa"/>
          </w:tcPr>
          <w:p w:rsidR="00314463" w:rsidRPr="00E71AC8" w:rsidRDefault="00314463" w:rsidP="001D54DB">
            <w:pPr>
              <w:rPr>
                <w:b/>
                <w:sz w:val="24"/>
                <w:szCs w:val="24"/>
              </w:rPr>
            </w:pPr>
            <w:r w:rsidRPr="00E71AC8">
              <w:rPr>
                <w:sz w:val="24"/>
                <w:szCs w:val="24"/>
              </w:rPr>
              <w:t>федеральный бюджет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1AC8">
              <w:rPr>
                <w:sz w:val="24"/>
                <w:szCs w:val="24"/>
              </w:rPr>
              <w:t>(прогнозно)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4463" w:rsidRPr="00E71AC8" w:rsidRDefault="00314463" w:rsidP="001D5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4463" w:rsidRPr="00E71AC8" w:rsidRDefault="00314463" w:rsidP="001D5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314463" w:rsidRPr="00E71AC8" w:rsidRDefault="00314463" w:rsidP="001D5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314463" w:rsidRPr="00E71AC8" w:rsidRDefault="00314463" w:rsidP="001D5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4463" w:rsidRPr="00E71AC8" w:rsidTr="001D54DB">
        <w:tc>
          <w:tcPr>
            <w:tcW w:w="4928" w:type="dxa"/>
          </w:tcPr>
          <w:p w:rsidR="00314463" w:rsidRPr="00E71AC8" w:rsidRDefault="00314463" w:rsidP="001D54DB">
            <w:pPr>
              <w:rPr>
                <w:b/>
                <w:sz w:val="24"/>
                <w:szCs w:val="24"/>
              </w:rPr>
            </w:pPr>
            <w:r w:rsidRPr="00E71AC8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4463" w:rsidRPr="00E71AC8" w:rsidRDefault="00314463" w:rsidP="001D5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4463" w:rsidRPr="00E71AC8" w:rsidRDefault="00314463" w:rsidP="001D5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314463" w:rsidRPr="00E71AC8" w:rsidRDefault="00314463" w:rsidP="001D5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314463" w:rsidRPr="00E71AC8" w:rsidRDefault="00314463" w:rsidP="001D5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14463" w:rsidRDefault="00314463" w:rsidP="00D5372C">
      <w:pPr>
        <w:pStyle w:val="a5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      »;</w:t>
      </w:r>
    </w:p>
    <w:p w:rsidR="00B33C74" w:rsidRDefault="00314463" w:rsidP="00D5372C">
      <w:pPr>
        <w:pStyle w:val="a5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1.2. </w:t>
      </w:r>
      <w:r w:rsidR="00305EDD">
        <w:rPr>
          <w:bCs/>
          <w:szCs w:val="28"/>
        </w:rPr>
        <w:t xml:space="preserve">приложение № 3 к Программе </w:t>
      </w:r>
      <w:r>
        <w:rPr>
          <w:bCs/>
          <w:szCs w:val="28"/>
        </w:rPr>
        <w:t xml:space="preserve">изложить </w:t>
      </w:r>
      <w:r w:rsidR="00084ACB">
        <w:rPr>
          <w:bCs/>
          <w:szCs w:val="28"/>
        </w:rPr>
        <w:t>в новой редакции (прилагается).</w:t>
      </w:r>
    </w:p>
    <w:p w:rsidR="00E40350" w:rsidRDefault="00C74EF9" w:rsidP="00E4035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40350">
        <w:rPr>
          <w:bCs/>
          <w:sz w:val="28"/>
          <w:szCs w:val="28"/>
        </w:rPr>
        <w:t xml:space="preserve">2. Настоящее постановление вступает в силу со </w:t>
      </w:r>
      <w:r w:rsidR="00801BB7">
        <w:rPr>
          <w:bCs/>
          <w:sz w:val="28"/>
          <w:szCs w:val="28"/>
        </w:rPr>
        <w:t xml:space="preserve">дня официального опубликования </w:t>
      </w:r>
      <w:r w:rsidR="00E40350">
        <w:rPr>
          <w:bCs/>
          <w:sz w:val="28"/>
          <w:szCs w:val="28"/>
        </w:rPr>
        <w:t>в установленном порядке.</w:t>
      </w:r>
    </w:p>
    <w:p w:rsidR="00E40350" w:rsidRDefault="00E40350" w:rsidP="00E40350">
      <w:pPr>
        <w:pStyle w:val="a5"/>
        <w:jc w:val="both"/>
        <w:rPr>
          <w:szCs w:val="28"/>
        </w:rPr>
      </w:pPr>
    </w:p>
    <w:p w:rsidR="00E40350" w:rsidRDefault="00E40350" w:rsidP="00E40350">
      <w:pPr>
        <w:pStyle w:val="a5"/>
        <w:rPr>
          <w:sz w:val="20"/>
        </w:rPr>
      </w:pPr>
    </w:p>
    <w:p w:rsidR="00E40350" w:rsidRDefault="00E40350" w:rsidP="00E40350">
      <w:pPr>
        <w:pStyle w:val="a5"/>
        <w:rPr>
          <w:b/>
          <w:szCs w:val="28"/>
        </w:rPr>
      </w:pPr>
      <w:r>
        <w:rPr>
          <w:b/>
          <w:szCs w:val="28"/>
        </w:rPr>
        <w:t>Г</w:t>
      </w:r>
      <w:r w:rsidRPr="00C56726">
        <w:rPr>
          <w:b/>
          <w:szCs w:val="28"/>
        </w:rPr>
        <w:t>лав</w:t>
      </w:r>
      <w:r>
        <w:rPr>
          <w:b/>
          <w:szCs w:val="28"/>
        </w:rPr>
        <w:t xml:space="preserve">а </w:t>
      </w:r>
      <w:r w:rsidRPr="00C56726">
        <w:rPr>
          <w:b/>
          <w:szCs w:val="28"/>
        </w:rPr>
        <w:t>Советского</w:t>
      </w:r>
    </w:p>
    <w:p w:rsidR="00E40350" w:rsidRPr="00BE6F7A" w:rsidRDefault="00E40350" w:rsidP="00E40350">
      <w:pPr>
        <w:pStyle w:val="a5"/>
        <w:rPr>
          <w:b/>
          <w:szCs w:val="28"/>
        </w:rPr>
      </w:pPr>
      <w:r w:rsidRPr="00C56726">
        <w:rPr>
          <w:b/>
          <w:szCs w:val="28"/>
        </w:rPr>
        <w:t>муниципального района</w:t>
      </w:r>
      <w:r>
        <w:rPr>
          <w:sz w:val="20"/>
        </w:rPr>
        <w:t xml:space="preserve">                           </w:t>
      </w:r>
      <w:r>
        <w:rPr>
          <w:i/>
          <w:sz w:val="20"/>
        </w:rPr>
        <w:t xml:space="preserve">                                                               </w:t>
      </w:r>
      <w:r w:rsidR="00C74EF9">
        <w:rPr>
          <w:i/>
          <w:sz w:val="20"/>
        </w:rPr>
        <w:t xml:space="preserve">    </w:t>
      </w:r>
      <w:r>
        <w:rPr>
          <w:b/>
          <w:szCs w:val="28"/>
        </w:rPr>
        <w:t>С.В. Пименов</w:t>
      </w:r>
    </w:p>
    <w:p w:rsidR="00314463" w:rsidRDefault="00314463" w:rsidP="00E40350">
      <w:pPr>
        <w:jc w:val="both"/>
      </w:pPr>
    </w:p>
    <w:p w:rsidR="00E40350" w:rsidRDefault="00E40350" w:rsidP="00E40350">
      <w:pPr>
        <w:jc w:val="both"/>
      </w:pPr>
      <w:r>
        <w:t>Касимова И.В.</w:t>
      </w:r>
      <w:r w:rsidR="00314463">
        <w:t xml:space="preserve"> </w:t>
      </w:r>
      <w:r>
        <w:t>5-00-37</w:t>
      </w:r>
    </w:p>
    <w:p w:rsidR="00E40350" w:rsidRDefault="00E40350" w:rsidP="00E40350">
      <w:pPr>
        <w:jc w:val="both"/>
      </w:pPr>
    </w:p>
    <w:p w:rsidR="00084ACB" w:rsidRDefault="00C74EF9" w:rsidP="001D0F7A">
      <w:pPr>
        <w:tabs>
          <w:tab w:val="left" w:pos="4230"/>
        </w:tabs>
      </w:pPr>
      <w:r>
        <w:t xml:space="preserve">                                                           </w:t>
      </w:r>
      <w:r w:rsidR="00801BB7">
        <w:t xml:space="preserve">                                               </w:t>
      </w:r>
    </w:p>
    <w:p w:rsidR="00084ACB" w:rsidRDefault="00084ACB" w:rsidP="001D0F7A">
      <w:pPr>
        <w:tabs>
          <w:tab w:val="left" w:pos="4230"/>
        </w:tabs>
      </w:pPr>
      <w:r>
        <w:t xml:space="preserve">                                                              </w:t>
      </w:r>
      <w:r w:rsidR="00801BB7">
        <w:t xml:space="preserve">    </w:t>
      </w:r>
    </w:p>
    <w:p w:rsidR="00E40350" w:rsidRDefault="00084ACB" w:rsidP="001D0F7A">
      <w:pPr>
        <w:tabs>
          <w:tab w:val="left" w:pos="4230"/>
        </w:tabs>
      </w:pPr>
      <w:r>
        <w:t xml:space="preserve">                                                           </w:t>
      </w:r>
      <w:r w:rsidR="00FC7ACC">
        <w:t xml:space="preserve">    </w:t>
      </w:r>
      <w:r w:rsidR="001D0F7A">
        <w:t>Приложение к постановлению администрации</w:t>
      </w:r>
    </w:p>
    <w:p w:rsidR="001D0F7A" w:rsidRDefault="001D0F7A" w:rsidP="001D0F7A">
      <w:pPr>
        <w:tabs>
          <w:tab w:val="left" w:pos="4230"/>
        </w:tabs>
      </w:pPr>
      <w:r>
        <w:t xml:space="preserve">                                                    </w:t>
      </w:r>
      <w:r w:rsidR="00FC7ACC">
        <w:t xml:space="preserve">           </w:t>
      </w:r>
      <w:r>
        <w:t xml:space="preserve">Советского муниципального района от </w:t>
      </w:r>
      <w:r w:rsidR="00FC7ACC">
        <w:t>24.06.2019</w:t>
      </w:r>
      <w:r>
        <w:t xml:space="preserve"> №</w:t>
      </w:r>
      <w:r w:rsidR="00FC7ACC">
        <w:t>344</w:t>
      </w:r>
    </w:p>
    <w:p w:rsidR="00E40350" w:rsidRDefault="00E40350" w:rsidP="005F1A73"/>
    <w:p w:rsidR="00C74EF9" w:rsidRDefault="00C74EF9" w:rsidP="001D0F7A">
      <w:pPr>
        <w:jc w:val="right"/>
      </w:pPr>
    </w:p>
    <w:p w:rsidR="00801BB7" w:rsidRDefault="00801BB7" w:rsidP="001D0F7A">
      <w:pPr>
        <w:jc w:val="right"/>
      </w:pPr>
    </w:p>
    <w:p w:rsidR="001D0F7A" w:rsidRDefault="001D0F7A" w:rsidP="001D0F7A">
      <w:pPr>
        <w:jc w:val="right"/>
        <w:rPr>
          <w:b/>
        </w:rPr>
      </w:pPr>
      <w:r>
        <w:t>«</w:t>
      </w:r>
      <w:r w:rsidRPr="002C77F4">
        <w:t>Приложение № 3 к Программе</w:t>
      </w:r>
    </w:p>
    <w:p w:rsidR="001D0F7A" w:rsidRDefault="001D0F7A" w:rsidP="001D0F7A">
      <w:pPr>
        <w:jc w:val="right"/>
        <w:rPr>
          <w:b/>
        </w:rPr>
      </w:pPr>
    </w:p>
    <w:p w:rsidR="00F3168B" w:rsidRDefault="001D0F7A" w:rsidP="001D0F7A">
      <w:pPr>
        <w:jc w:val="center"/>
      </w:pPr>
      <w:r w:rsidRPr="002C77F4">
        <w:t xml:space="preserve">Сведения об объемах и источниках финансового обеспечения муниципальной </w:t>
      </w:r>
    </w:p>
    <w:p w:rsidR="001D0F7A" w:rsidRDefault="00F3168B" w:rsidP="001D0F7A">
      <w:pPr>
        <w:jc w:val="center"/>
      </w:pPr>
      <w:r>
        <w:t>п</w:t>
      </w:r>
      <w:r w:rsidR="001D0F7A" w:rsidRPr="002C77F4">
        <w:t>рограммы</w:t>
      </w:r>
      <w:r>
        <w:t xml:space="preserve"> </w:t>
      </w:r>
      <w:r w:rsidR="001D0F7A" w:rsidRPr="002C77F4">
        <w:t>«Повышение безопасности дорожного движения в Степновском</w:t>
      </w:r>
      <w:r w:rsidR="001D0F7A" w:rsidRPr="00E71AC8">
        <w:t xml:space="preserve"> муниципальном образовании Советского муниципального района </w:t>
      </w:r>
      <w:r w:rsidR="00CF1085">
        <w:t xml:space="preserve">Саратовской области </w:t>
      </w:r>
      <w:r w:rsidR="001D0F7A" w:rsidRPr="00E71AC8">
        <w:t>на 2019-2021 годы</w:t>
      </w:r>
      <w:r w:rsidR="001D0F7A">
        <w:t>»</w:t>
      </w:r>
    </w:p>
    <w:p w:rsidR="001D0F7A" w:rsidRDefault="001D0F7A" w:rsidP="001D0F7A">
      <w:pPr>
        <w:jc w:val="center"/>
      </w:pPr>
    </w:p>
    <w:tbl>
      <w:tblPr>
        <w:tblStyle w:val="af0"/>
        <w:tblW w:w="10632" w:type="dxa"/>
        <w:tblInd w:w="-743" w:type="dxa"/>
        <w:tblLayout w:type="fixed"/>
        <w:tblLook w:val="04A0"/>
      </w:tblPr>
      <w:tblGrid>
        <w:gridCol w:w="3545"/>
        <w:gridCol w:w="1417"/>
        <w:gridCol w:w="2126"/>
        <w:gridCol w:w="993"/>
        <w:gridCol w:w="850"/>
        <w:gridCol w:w="851"/>
        <w:gridCol w:w="850"/>
      </w:tblGrid>
      <w:tr w:rsidR="001D0F7A" w:rsidTr="00327E49">
        <w:tc>
          <w:tcPr>
            <w:tcW w:w="3545" w:type="dxa"/>
            <w:vMerge w:val="restart"/>
          </w:tcPr>
          <w:p w:rsidR="001D0F7A" w:rsidRPr="006D02E1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1D0F7A" w:rsidRPr="006D02E1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</w:tcPr>
          <w:p w:rsidR="001D0F7A" w:rsidRPr="006D02E1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993" w:type="dxa"/>
            <w:vMerge w:val="restart"/>
          </w:tcPr>
          <w:p w:rsidR="00C74EF9" w:rsidRPr="006D02E1" w:rsidRDefault="001D0F7A" w:rsidP="001D0F7A">
            <w:pPr>
              <w:jc w:val="center"/>
              <w:rPr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Объемы финан</w:t>
            </w:r>
          </w:p>
          <w:p w:rsidR="00C74EF9" w:rsidRPr="006D02E1" w:rsidRDefault="001D0F7A" w:rsidP="001D0F7A">
            <w:pPr>
              <w:jc w:val="center"/>
              <w:rPr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сового обеспе</w:t>
            </w:r>
          </w:p>
          <w:p w:rsidR="001D0F7A" w:rsidRPr="006D02E1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чения, всего</w:t>
            </w:r>
          </w:p>
        </w:tc>
        <w:tc>
          <w:tcPr>
            <w:tcW w:w="2551" w:type="dxa"/>
            <w:gridSpan w:val="3"/>
          </w:tcPr>
          <w:p w:rsidR="001D0F7A" w:rsidRPr="006D02E1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В том числе по годам реализации, тыс.руб.</w:t>
            </w:r>
          </w:p>
        </w:tc>
      </w:tr>
      <w:tr w:rsidR="001D0F7A" w:rsidTr="00327E49">
        <w:tc>
          <w:tcPr>
            <w:tcW w:w="3545" w:type="dxa"/>
            <w:vMerge/>
          </w:tcPr>
          <w:p w:rsidR="001D0F7A" w:rsidRPr="006D02E1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6D02E1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1D0F7A" w:rsidRPr="006D02E1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D0F7A" w:rsidRPr="006D02E1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D0F7A" w:rsidRPr="006D02E1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</w:tcPr>
          <w:p w:rsidR="001D0F7A" w:rsidRPr="006D02E1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</w:tcPr>
          <w:p w:rsidR="001D0F7A" w:rsidRPr="006D02E1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2021</w:t>
            </w:r>
          </w:p>
        </w:tc>
      </w:tr>
      <w:tr w:rsidR="006D02E1" w:rsidTr="00327E49">
        <w:tc>
          <w:tcPr>
            <w:tcW w:w="3545" w:type="dxa"/>
          </w:tcPr>
          <w:p w:rsidR="006D02E1" w:rsidRPr="00C45E93" w:rsidRDefault="006D02E1" w:rsidP="001D0F7A">
            <w:pPr>
              <w:jc w:val="center"/>
              <w:rPr>
                <w:sz w:val="16"/>
                <w:szCs w:val="16"/>
              </w:rPr>
            </w:pPr>
            <w:r w:rsidRPr="00C45E93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6D02E1" w:rsidRPr="00C45E93" w:rsidRDefault="006D02E1" w:rsidP="001D0F7A">
            <w:pPr>
              <w:jc w:val="center"/>
              <w:rPr>
                <w:sz w:val="16"/>
                <w:szCs w:val="16"/>
              </w:rPr>
            </w:pPr>
            <w:r w:rsidRPr="00C45E93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6D02E1" w:rsidRPr="00C45E93" w:rsidRDefault="006D02E1" w:rsidP="001D0F7A">
            <w:pPr>
              <w:jc w:val="center"/>
              <w:rPr>
                <w:sz w:val="16"/>
                <w:szCs w:val="16"/>
              </w:rPr>
            </w:pPr>
            <w:r w:rsidRPr="00C45E93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6D02E1" w:rsidRPr="00C45E93" w:rsidRDefault="006D02E1" w:rsidP="001D0F7A">
            <w:pPr>
              <w:jc w:val="center"/>
              <w:rPr>
                <w:sz w:val="16"/>
                <w:szCs w:val="16"/>
              </w:rPr>
            </w:pPr>
            <w:r w:rsidRPr="00C45E93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6D02E1" w:rsidRPr="00C45E93" w:rsidRDefault="006D02E1" w:rsidP="001D0F7A">
            <w:pPr>
              <w:jc w:val="center"/>
              <w:rPr>
                <w:sz w:val="16"/>
                <w:szCs w:val="16"/>
              </w:rPr>
            </w:pPr>
            <w:r w:rsidRPr="00C45E93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6D02E1" w:rsidRPr="00C45E93" w:rsidRDefault="006D02E1" w:rsidP="001D0F7A">
            <w:pPr>
              <w:jc w:val="center"/>
              <w:rPr>
                <w:sz w:val="16"/>
                <w:szCs w:val="16"/>
              </w:rPr>
            </w:pPr>
            <w:r w:rsidRPr="00C45E93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6D02E1" w:rsidRPr="00C45E93" w:rsidRDefault="006D02E1" w:rsidP="001D0F7A">
            <w:pPr>
              <w:jc w:val="center"/>
              <w:rPr>
                <w:sz w:val="16"/>
                <w:szCs w:val="16"/>
              </w:rPr>
            </w:pPr>
            <w:r w:rsidRPr="00C45E93">
              <w:rPr>
                <w:sz w:val="16"/>
                <w:szCs w:val="16"/>
              </w:rPr>
              <w:t>7</w:t>
            </w:r>
          </w:p>
        </w:tc>
      </w:tr>
      <w:tr w:rsidR="001D0F7A" w:rsidRPr="001D54DB" w:rsidTr="00327E49">
        <w:trPr>
          <w:trHeight w:val="391"/>
        </w:trPr>
        <w:tc>
          <w:tcPr>
            <w:tcW w:w="3545" w:type="dxa"/>
            <w:vMerge w:val="restart"/>
          </w:tcPr>
          <w:p w:rsidR="001D0F7A" w:rsidRPr="006D02E1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b/>
                <w:sz w:val="16"/>
                <w:szCs w:val="16"/>
              </w:rPr>
              <w:t>«Повышение безопасности дорожного движения в Степновском муниципальном образовании Советского муниципального района на 2019-2021 годы»</w:t>
            </w:r>
            <w:r w:rsidR="006D02E1" w:rsidRPr="006D02E1">
              <w:rPr>
                <w:b/>
                <w:sz w:val="16"/>
                <w:szCs w:val="16"/>
              </w:rPr>
              <w:t>, всего:</w:t>
            </w:r>
          </w:p>
          <w:p w:rsidR="001D0F7A" w:rsidRPr="006D02E1" w:rsidRDefault="001D0F7A" w:rsidP="001D0F7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Отдел промышленности,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</w:tcPr>
          <w:p w:rsidR="001D0F7A" w:rsidRPr="001D54DB" w:rsidRDefault="00314463" w:rsidP="00801BB7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11941,3</w:t>
            </w:r>
          </w:p>
        </w:tc>
        <w:tc>
          <w:tcPr>
            <w:tcW w:w="850" w:type="dxa"/>
          </w:tcPr>
          <w:p w:rsidR="001D0F7A" w:rsidRPr="001D54DB" w:rsidRDefault="0049063B" w:rsidP="00801BB7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5141,3</w:t>
            </w:r>
          </w:p>
        </w:tc>
        <w:tc>
          <w:tcPr>
            <w:tcW w:w="851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3650,0</w:t>
            </w:r>
          </w:p>
        </w:tc>
        <w:tc>
          <w:tcPr>
            <w:tcW w:w="850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3150,0</w:t>
            </w:r>
          </w:p>
        </w:tc>
      </w:tr>
      <w:tr w:rsidR="001D0F7A" w:rsidRPr="001D54DB" w:rsidTr="00327E49">
        <w:tc>
          <w:tcPr>
            <w:tcW w:w="3545" w:type="dxa"/>
            <w:vMerge/>
          </w:tcPr>
          <w:p w:rsidR="001D0F7A" w:rsidRPr="006D02E1" w:rsidRDefault="001D0F7A" w:rsidP="001D0F7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местный</w:t>
            </w:r>
          </w:p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</w:tcPr>
          <w:p w:rsidR="001D0F7A" w:rsidRPr="001D54DB" w:rsidRDefault="00314463" w:rsidP="00801BB7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11941,3</w:t>
            </w:r>
          </w:p>
        </w:tc>
        <w:tc>
          <w:tcPr>
            <w:tcW w:w="850" w:type="dxa"/>
          </w:tcPr>
          <w:p w:rsidR="001D0F7A" w:rsidRPr="001D54DB" w:rsidRDefault="0049063B" w:rsidP="00801BB7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5141,3</w:t>
            </w:r>
          </w:p>
        </w:tc>
        <w:tc>
          <w:tcPr>
            <w:tcW w:w="851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3650,0</w:t>
            </w:r>
          </w:p>
        </w:tc>
        <w:tc>
          <w:tcPr>
            <w:tcW w:w="850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3150,0</w:t>
            </w:r>
          </w:p>
        </w:tc>
      </w:tr>
      <w:tr w:rsidR="001D0F7A" w:rsidRPr="001D54DB" w:rsidTr="00327E49">
        <w:tc>
          <w:tcPr>
            <w:tcW w:w="3545" w:type="dxa"/>
            <w:vMerge/>
          </w:tcPr>
          <w:p w:rsidR="001D0F7A" w:rsidRPr="006D02E1" w:rsidRDefault="001D0F7A" w:rsidP="001D0F7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0,0</w:t>
            </w:r>
          </w:p>
        </w:tc>
      </w:tr>
      <w:tr w:rsidR="001D0F7A" w:rsidRPr="001D54DB" w:rsidTr="00327E49">
        <w:tc>
          <w:tcPr>
            <w:tcW w:w="3545" w:type="dxa"/>
            <w:vMerge/>
          </w:tcPr>
          <w:p w:rsidR="001D0F7A" w:rsidRPr="006D02E1" w:rsidRDefault="001D0F7A" w:rsidP="001D0F7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0,0</w:t>
            </w:r>
          </w:p>
        </w:tc>
      </w:tr>
      <w:tr w:rsidR="001D0F7A" w:rsidRPr="001D54DB" w:rsidTr="00327E49">
        <w:tc>
          <w:tcPr>
            <w:tcW w:w="3545" w:type="dxa"/>
            <w:vMerge/>
          </w:tcPr>
          <w:p w:rsidR="001D0F7A" w:rsidRPr="006D02E1" w:rsidRDefault="001D0F7A" w:rsidP="001D0F7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993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0,0</w:t>
            </w:r>
          </w:p>
        </w:tc>
      </w:tr>
      <w:tr w:rsidR="006D02E1" w:rsidRPr="001D54DB" w:rsidTr="00327E49">
        <w:tc>
          <w:tcPr>
            <w:tcW w:w="3545" w:type="dxa"/>
          </w:tcPr>
          <w:p w:rsidR="006D02E1" w:rsidRPr="006D02E1" w:rsidRDefault="00F3168B" w:rsidP="006D0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6D02E1" w:rsidRPr="006D02E1">
              <w:rPr>
                <w:sz w:val="16"/>
                <w:szCs w:val="16"/>
              </w:rPr>
              <w:t xml:space="preserve"> том числе:</w:t>
            </w:r>
          </w:p>
        </w:tc>
        <w:tc>
          <w:tcPr>
            <w:tcW w:w="1417" w:type="dxa"/>
          </w:tcPr>
          <w:p w:rsidR="006D02E1" w:rsidRPr="001D54DB" w:rsidRDefault="006D02E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D02E1" w:rsidRPr="001D54DB" w:rsidRDefault="006D02E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D02E1" w:rsidRPr="001D54DB" w:rsidRDefault="006D02E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D02E1" w:rsidRPr="001D54DB" w:rsidRDefault="006D02E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D02E1" w:rsidRPr="001D54DB" w:rsidRDefault="006D02E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D02E1" w:rsidRPr="001D54DB" w:rsidRDefault="006D02E1" w:rsidP="001D0F7A">
            <w:pPr>
              <w:jc w:val="center"/>
              <w:rPr>
                <w:sz w:val="16"/>
                <w:szCs w:val="16"/>
              </w:rPr>
            </w:pPr>
          </w:p>
        </w:tc>
      </w:tr>
      <w:tr w:rsidR="001D0F7A" w:rsidRPr="001D54DB" w:rsidTr="00327E49">
        <w:trPr>
          <w:trHeight w:val="295"/>
        </w:trPr>
        <w:tc>
          <w:tcPr>
            <w:tcW w:w="3545" w:type="dxa"/>
            <w:vMerge w:val="restart"/>
          </w:tcPr>
          <w:p w:rsidR="001D0F7A" w:rsidRPr="008121F2" w:rsidRDefault="001D0F7A" w:rsidP="007179CD">
            <w:pPr>
              <w:jc w:val="both"/>
              <w:rPr>
                <w:b/>
                <w:sz w:val="16"/>
                <w:szCs w:val="16"/>
              </w:rPr>
            </w:pPr>
            <w:r w:rsidRPr="008121F2">
              <w:rPr>
                <w:bCs/>
                <w:sz w:val="16"/>
                <w:szCs w:val="16"/>
              </w:rPr>
              <w:t>1. Ямочный ремонт автомобильных дорог общего пользования, расположенных по адресу: Саратовская область, Советский район,</w:t>
            </w:r>
            <w:r w:rsidR="00C66BD9">
              <w:rPr>
                <w:bCs/>
                <w:sz w:val="16"/>
                <w:szCs w:val="16"/>
              </w:rPr>
              <w:t xml:space="preserve">          </w:t>
            </w:r>
            <w:r w:rsidRPr="008121F2">
              <w:rPr>
                <w:bCs/>
                <w:sz w:val="16"/>
                <w:szCs w:val="16"/>
              </w:rPr>
              <w:t xml:space="preserve"> р.п. Степное, ул. Димитрова, ул. Ленина, ул. Октябрьская, ул. 50 лет Победы, ул. Кирова, </w:t>
            </w:r>
            <w:r w:rsidR="00C66BD9">
              <w:rPr>
                <w:bCs/>
                <w:sz w:val="16"/>
                <w:szCs w:val="16"/>
              </w:rPr>
              <w:t xml:space="preserve">  </w:t>
            </w:r>
            <w:r w:rsidRPr="008121F2">
              <w:rPr>
                <w:bCs/>
                <w:sz w:val="16"/>
                <w:szCs w:val="16"/>
              </w:rPr>
              <w:t>ул. Рабочая от ул. Октябрьская до ул. Карла Маркса), ул. Карла Маркса (от ул</w:t>
            </w:r>
            <w:r>
              <w:rPr>
                <w:bCs/>
                <w:sz w:val="16"/>
                <w:szCs w:val="16"/>
              </w:rPr>
              <w:t>. Кутузова до ул. Рабочая</w:t>
            </w:r>
            <w:r w:rsidRPr="008121F2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</w:tcPr>
          <w:p w:rsidR="00E62D0F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0F7A" w:rsidRPr="001D54DB" w:rsidRDefault="00687005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2979,9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1D54DB" w:rsidRDefault="00084ACB" w:rsidP="00687005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979,</w:t>
            </w:r>
            <w:r w:rsidR="00687005" w:rsidRPr="001D54DB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1000,0</w:t>
            </w:r>
          </w:p>
        </w:tc>
      </w:tr>
      <w:tr w:rsidR="00E56010" w:rsidRPr="001D54DB" w:rsidTr="00327E49">
        <w:trPr>
          <w:trHeight w:val="445"/>
        </w:trPr>
        <w:tc>
          <w:tcPr>
            <w:tcW w:w="3545" w:type="dxa"/>
            <w:vMerge/>
          </w:tcPr>
          <w:p w:rsidR="00E56010" w:rsidRPr="005C2845" w:rsidRDefault="00E56010" w:rsidP="007179C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56010" w:rsidRPr="001D54DB" w:rsidRDefault="00E56010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E56010" w:rsidRPr="001D54DB" w:rsidRDefault="00E56010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084ACB" w:rsidP="00687005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2979,</w:t>
            </w:r>
            <w:r w:rsidR="00687005" w:rsidRPr="001D54D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084ACB" w:rsidP="00687005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979,</w:t>
            </w:r>
            <w:r w:rsidR="00687005" w:rsidRPr="001D54DB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1000,0</w:t>
            </w:r>
          </w:p>
        </w:tc>
      </w:tr>
      <w:tr w:rsidR="001D0F7A" w:rsidRPr="001D54DB" w:rsidTr="00327E49">
        <w:trPr>
          <w:trHeight w:val="423"/>
        </w:trPr>
        <w:tc>
          <w:tcPr>
            <w:tcW w:w="3545" w:type="dxa"/>
            <w:vMerge/>
          </w:tcPr>
          <w:p w:rsidR="001D0F7A" w:rsidRPr="005C2845" w:rsidRDefault="001D0F7A" w:rsidP="007179C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405"/>
        </w:trPr>
        <w:tc>
          <w:tcPr>
            <w:tcW w:w="3545" w:type="dxa"/>
            <w:vMerge/>
          </w:tcPr>
          <w:p w:rsidR="001D0F7A" w:rsidRPr="005C2845" w:rsidRDefault="001D0F7A" w:rsidP="007179C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408"/>
        </w:trPr>
        <w:tc>
          <w:tcPr>
            <w:tcW w:w="3545" w:type="dxa"/>
            <w:vMerge/>
          </w:tcPr>
          <w:p w:rsidR="001D0F7A" w:rsidRPr="005C2845" w:rsidRDefault="001D0F7A" w:rsidP="007179C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273"/>
        </w:trPr>
        <w:tc>
          <w:tcPr>
            <w:tcW w:w="3545" w:type="dxa"/>
            <w:vMerge w:val="restart"/>
          </w:tcPr>
          <w:p w:rsidR="001D0F7A" w:rsidRPr="005C2845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5C2845">
              <w:rPr>
                <w:bCs/>
                <w:sz w:val="16"/>
                <w:szCs w:val="16"/>
              </w:rPr>
              <w:t xml:space="preserve">2. Проведение проверки сметной документации по ямочному ремонту  автомобильных дорог общего пользования, расположенных по адресу: Саратовская область, Советский район, </w:t>
            </w:r>
            <w:r w:rsidR="00C66BD9">
              <w:rPr>
                <w:bCs/>
                <w:sz w:val="16"/>
                <w:szCs w:val="16"/>
              </w:rPr>
              <w:t xml:space="preserve">                </w:t>
            </w:r>
            <w:r w:rsidRPr="005C2845">
              <w:rPr>
                <w:bCs/>
                <w:sz w:val="16"/>
                <w:szCs w:val="16"/>
              </w:rPr>
              <w:t xml:space="preserve">р.п. Степное, ул. Димитрова, ул. Ленина, </w:t>
            </w:r>
            <w:r w:rsidR="00C66BD9">
              <w:rPr>
                <w:bCs/>
                <w:sz w:val="16"/>
                <w:szCs w:val="16"/>
              </w:rPr>
              <w:t xml:space="preserve">                  </w:t>
            </w:r>
            <w:r w:rsidRPr="005C2845">
              <w:rPr>
                <w:bCs/>
                <w:sz w:val="16"/>
                <w:szCs w:val="16"/>
              </w:rPr>
              <w:t>ул. Октябрьская, ул. 50 лет Победы, ул. Кирова, ул. Рабочая от ул. Октябрьская до ул. К.Маркса, ул. К.Маркса (от ул</w:t>
            </w:r>
            <w:r>
              <w:rPr>
                <w:bCs/>
                <w:sz w:val="16"/>
                <w:szCs w:val="16"/>
              </w:rPr>
              <w:t>. Кутузова до ул. Рабочая</w:t>
            </w:r>
            <w:r w:rsidRPr="005C2845">
              <w:rPr>
                <w:bCs/>
                <w:sz w:val="16"/>
                <w:szCs w:val="16"/>
              </w:rPr>
              <w:t>)</w:t>
            </w:r>
            <w:r w:rsidR="00D40CD1">
              <w:rPr>
                <w:bCs/>
                <w:sz w:val="16"/>
                <w:szCs w:val="16"/>
              </w:rPr>
              <w:t>.</w:t>
            </w:r>
          </w:p>
          <w:p w:rsidR="001D0F7A" w:rsidRPr="005C2845" w:rsidRDefault="001D0F7A" w:rsidP="007179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62D0F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0F7A" w:rsidRPr="001D54DB" w:rsidRDefault="001D0F7A" w:rsidP="00687005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30,</w:t>
            </w:r>
            <w:r w:rsidR="00687005" w:rsidRPr="001D54D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1D54DB" w:rsidRDefault="001D0F7A" w:rsidP="00687005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</w:t>
            </w:r>
            <w:r w:rsidR="00687005" w:rsidRPr="001D54DB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10,0</w:t>
            </w:r>
          </w:p>
        </w:tc>
      </w:tr>
      <w:tr w:rsidR="001D0F7A" w:rsidRPr="001D54DB" w:rsidTr="00327E49">
        <w:trPr>
          <w:trHeight w:val="419"/>
        </w:trPr>
        <w:tc>
          <w:tcPr>
            <w:tcW w:w="3545" w:type="dxa"/>
            <w:vMerge/>
          </w:tcPr>
          <w:p w:rsidR="001D0F7A" w:rsidRPr="005C2845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687005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30,</w:t>
            </w:r>
            <w:r w:rsidR="00687005" w:rsidRPr="001D54D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687005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</w:t>
            </w:r>
            <w:r w:rsidR="00687005" w:rsidRPr="001D54DB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10,0</w:t>
            </w:r>
          </w:p>
        </w:tc>
      </w:tr>
      <w:tr w:rsidR="001D0F7A" w:rsidRPr="001D54DB" w:rsidTr="00327E49">
        <w:trPr>
          <w:trHeight w:val="411"/>
        </w:trPr>
        <w:tc>
          <w:tcPr>
            <w:tcW w:w="3545" w:type="dxa"/>
            <w:vMerge/>
          </w:tcPr>
          <w:p w:rsidR="001D0F7A" w:rsidRPr="005C2845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511"/>
        </w:trPr>
        <w:tc>
          <w:tcPr>
            <w:tcW w:w="3545" w:type="dxa"/>
            <w:vMerge/>
          </w:tcPr>
          <w:p w:rsidR="001D0F7A" w:rsidRPr="005C2845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467"/>
        </w:trPr>
        <w:tc>
          <w:tcPr>
            <w:tcW w:w="3545" w:type="dxa"/>
            <w:vMerge/>
          </w:tcPr>
          <w:p w:rsidR="001D0F7A" w:rsidRPr="005C2845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207"/>
        </w:trPr>
        <w:tc>
          <w:tcPr>
            <w:tcW w:w="3545" w:type="dxa"/>
            <w:vMerge w:val="restart"/>
          </w:tcPr>
          <w:p w:rsidR="001D0F7A" w:rsidRPr="00C66BD9" w:rsidRDefault="001D0F7A" w:rsidP="007179CD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</w:rPr>
              <w:t xml:space="preserve">3. </w:t>
            </w:r>
            <w:r w:rsidRPr="005C2845">
              <w:rPr>
                <w:sz w:val="16"/>
              </w:rPr>
              <w:t>Осуществление строительного контроля за проведением ямочного ремонта  автомобильных дорог общего пользования, расположенных по адресу</w:t>
            </w:r>
            <w:r w:rsidRPr="005C2845">
              <w:rPr>
                <w:bCs/>
                <w:sz w:val="16"/>
                <w:szCs w:val="16"/>
              </w:rPr>
              <w:t xml:space="preserve">: Саратовская область, Советский район, р.п. Степное, </w:t>
            </w:r>
            <w:r w:rsidR="00C706C2" w:rsidRPr="008121F2">
              <w:rPr>
                <w:bCs/>
                <w:sz w:val="16"/>
                <w:szCs w:val="16"/>
              </w:rPr>
              <w:t>ул. Димитрова, ул. Ленина,</w:t>
            </w:r>
            <w:r w:rsidR="00C66BD9">
              <w:rPr>
                <w:bCs/>
                <w:sz w:val="16"/>
                <w:szCs w:val="16"/>
              </w:rPr>
              <w:t xml:space="preserve">               </w:t>
            </w:r>
            <w:r w:rsidR="00C706C2" w:rsidRPr="008121F2">
              <w:rPr>
                <w:bCs/>
                <w:sz w:val="16"/>
                <w:szCs w:val="16"/>
              </w:rPr>
              <w:t xml:space="preserve"> ул. Октябрьская, ул. 50 лет Победы, ул. Кирова, ул. Рабочая от ул. </w:t>
            </w:r>
            <w:r w:rsidR="00102047">
              <w:rPr>
                <w:bCs/>
                <w:sz w:val="16"/>
                <w:szCs w:val="16"/>
              </w:rPr>
              <w:t>Октябрьская до ул. Карла Маркса</w:t>
            </w:r>
            <w:r w:rsidR="00C706C2" w:rsidRPr="008121F2">
              <w:rPr>
                <w:bCs/>
                <w:sz w:val="16"/>
                <w:szCs w:val="16"/>
              </w:rPr>
              <w:t>,</w:t>
            </w:r>
            <w:r w:rsidR="00C66BD9">
              <w:rPr>
                <w:bCs/>
                <w:sz w:val="16"/>
                <w:szCs w:val="16"/>
              </w:rPr>
              <w:t xml:space="preserve"> </w:t>
            </w:r>
            <w:r w:rsidR="00C706C2" w:rsidRPr="008121F2">
              <w:rPr>
                <w:bCs/>
                <w:sz w:val="16"/>
                <w:szCs w:val="16"/>
              </w:rPr>
              <w:t>ул. Карла Маркса (от ул</w:t>
            </w:r>
            <w:r w:rsidR="00C706C2">
              <w:rPr>
                <w:bCs/>
                <w:sz w:val="16"/>
                <w:szCs w:val="16"/>
              </w:rPr>
              <w:t>. Кутузова до ул. Рабочая</w:t>
            </w:r>
            <w:r w:rsidR="00C706C2" w:rsidRPr="008121F2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</w:tcPr>
          <w:p w:rsidR="00E62D0F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0F7A" w:rsidRPr="001D54DB" w:rsidRDefault="00084ACB" w:rsidP="00687005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77,</w:t>
            </w:r>
            <w:r w:rsidR="00687005" w:rsidRPr="001D54D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1D54DB" w:rsidRDefault="00084ACB" w:rsidP="00687005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17,</w:t>
            </w:r>
            <w:r w:rsidR="00687005" w:rsidRPr="001D54DB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30,0</w:t>
            </w:r>
          </w:p>
        </w:tc>
      </w:tr>
      <w:tr w:rsidR="001D0F7A" w:rsidRPr="001D54DB" w:rsidTr="00327E49">
        <w:trPr>
          <w:trHeight w:val="395"/>
        </w:trPr>
        <w:tc>
          <w:tcPr>
            <w:tcW w:w="3545" w:type="dxa"/>
            <w:vMerge/>
          </w:tcPr>
          <w:p w:rsidR="001D0F7A" w:rsidRDefault="001D0F7A" w:rsidP="007179CD">
            <w:pPr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084ACB" w:rsidP="00687005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77,</w:t>
            </w:r>
            <w:r w:rsidR="00687005" w:rsidRPr="001D54D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084ACB" w:rsidP="00687005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17,</w:t>
            </w:r>
            <w:r w:rsidR="00687005" w:rsidRPr="001D54DB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0E63EF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</w:t>
            </w:r>
            <w:r w:rsidR="001D0F7A"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0E63EF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30</w:t>
            </w:r>
            <w:r w:rsidR="001D0F7A" w:rsidRPr="001D54DB">
              <w:rPr>
                <w:sz w:val="16"/>
                <w:szCs w:val="16"/>
              </w:rPr>
              <w:t>,0</w:t>
            </w:r>
          </w:p>
        </w:tc>
      </w:tr>
      <w:tr w:rsidR="001D0F7A" w:rsidRPr="001D54DB" w:rsidTr="00327E49">
        <w:trPr>
          <w:trHeight w:val="409"/>
        </w:trPr>
        <w:tc>
          <w:tcPr>
            <w:tcW w:w="3545" w:type="dxa"/>
            <w:vMerge/>
          </w:tcPr>
          <w:p w:rsidR="001D0F7A" w:rsidRDefault="001D0F7A" w:rsidP="007179CD">
            <w:pPr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475"/>
        </w:trPr>
        <w:tc>
          <w:tcPr>
            <w:tcW w:w="3545" w:type="dxa"/>
            <w:vMerge/>
          </w:tcPr>
          <w:p w:rsidR="001D0F7A" w:rsidRDefault="001D0F7A" w:rsidP="007179CD">
            <w:pPr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435"/>
        </w:trPr>
        <w:tc>
          <w:tcPr>
            <w:tcW w:w="3545" w:type="dxa"/>
            <w:vMerge/>
          </w:tcPr>
          <w:p w:rsidR="001D0F7A" w:rsidRDefault="001D0F7A" w:rsidP="007179CD">
            <w:pPr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55"/>
        </w:trPr>
        <w:tc>
          <w:tcPr>
            <w:tcW w:w="3545" w:type="dxa"/>
            <w:vMerge w:val="restart"/>
            <w:vAlign w:val="center"/>
          </w:tcPr>
          <w:p w:rsidR="001D0F7A" w:rsidRPr="005C2845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</w:rPr>
              <w:t xml:space="preserve">4. </w:t>
            </w:r>
            <w:r w:rsidRPr="005C2845">
              <w:rPr>
                <w:sz w:val="16"/>
              </w:rPr>
              <w:t>Приобретение дорожных знаков  для их установки в р.п. Степное Советского района Саратовской области</w:t>
            </w:r>
            <w:r w:rsidRPr="005C2845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E62D0F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1D0F7A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  <w:p w:rsidR="001D54DB" w:rsidRDefault="001D54DB" w:rsidP="001D0F7A">
            <w:pPr>
              <w:jc w:val="center"/>
              <w:rPr>
                <w:sz w:val="16"/>
                <w:szCs w:val="16"/>
              </w:rPr>
            </w:pPr>
          </w:p>
          <w:p w:rsidR="001D54DB" w:rsidRDefault="001D54DB" w:rsidP="001D0F7A">
            <w:pPr>
              <w:jc w:val="center"/>
              <w:rPr>
                <w:sz w:val="16"/>
                <w:szCs w:val="16"/>
              </w:rPr>
            </w:pPr>
          </w:p>
          <w:p w:rsidR="001D54DB" w:rsidRPr="001D54DB" w:rsidRDefault="001D54DB" w:rsidP="001D0F7A">
            <w:pPr>
              <w:jc w:val="center"/>
              <w:rPr>
                <w:sz w:val="16"/>
                <w:szCs w:val="16"/>
              </w:rPr>
            </w:pPr>
          </w:p>
          <w:p w:rsidR="006D02E1" w:rsidRPr="001D54DB" w:rsidRDefault="006D02E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210,0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70,0</w:t>
            </w:r>
          </w:p>
        </w:tc>
      </w:tr>
      <w:tr w:rsidR="001D0F7A" w:rsidRPr="001D54DB" w:rsidTr="00327E49">
        <w:trPr>
          <w:trHeight w:val="321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70,0</w:t>
            </w:r>
          </w:p>
        </w:tc>
      </w:tr>
      <w:tr w:rsidR="001D0F7A" w:rsidRPr="001D54DB" w:rsidTr="00327E49">
        <w:trPr>
          <w:trHeight w:val="352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307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351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D02E1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 xml:space="preserve">внебюджетные </w:t>
            </w:r>
          </w:p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6D02E1" w:rsidRPr="001D54DB" w:rsidTr="00327E49">
        <w:trPr>
          <w:trHeight w:val="270"/>
        </w:trPr>
        <w:tc>
          <w:tcPr>
            <w:tcW w:w="3545" w:type="dxa"/>
            <w:vAlign w:val="center"/>
          </w:tcPr>
          <w:p w:rsidR="006D02E1" w:rsidRPr="00EB3D93" w:rsidRDefault="006D02E1" w:rsidP="007179C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EB3D9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417" w:type="dxa"/>
          </w:tcPr>
          <w:p w:rsidR="006D02E1" w:rsidRPr="001D54DB" w:rsidRDefault="006D02E1" w:rsidP="006D02E1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D02E1" w:rsidRPr="001D54DB" w:rsidRDefault="006D02E1" w:rsidP="006D02E1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D02E1" w:rsidRPr="001D54DB" w:rsidRDefault="006D02E1" w:rsidP="006D02E1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D02E1" w:rsidRPr="001D54DB" w:rsidRDefault="006D02E1" w:rsidP="006D02E1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D02E1" w:rsidRPr="001D54DB" w:rsidRDefault="006D02E1" w:rsidP="006D02E1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D02E1" w:rsidRPr="001D54DB" w:rsidRDefault="006D02E1" w:rsidP="006D02E1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7</w:t>
            </w:r>
          </w:p>
        </w:tc>
      </w:tr>
      <w:tr w:rsidR="001D0F7A" w:rsidRPr="001D54DB" w:rsidTr="00327E49">
        <w:trPr>
          <w:trHeight w:val="250"/>
        </w:trPr>
        <w:tc>
          <w:tcPr>
            <w:tcW w:w="3545" w:type="dxa"/>
            <w:vMerge w:val="restart"/>
            <w:vAlign w:val="center"/>
          </w:tcPr>
          <w:p w:rsidR="001D0F7A" w:rsidRPr="005C2845" w:rsidRDefault="001D0F7A" w:rsidP="007179CD">
            <w:pPr>
              <w:tabs>
                <w:tab w:val="num" w:pos="0"/>
              </w:tabs>
              <w:jc w:val="both"/>
              <w:rPr>
                <w:b/>
                <w:sz w:val="16"/>
              </w:rPr>
            </w:pPr>
            <w:r>
              <w:rPr>
                <w:sz w:val="16"/>
              </w:rPr>
              <w:t xml:space="preserve">5. </w:t>
            </w:r>
            <w:r w:rsidRPr="005C2845">
              <w:rPr>
                <w:sz w:val="16"/>
              </w:rPr>
              <w:t>Установка дорожных знаков р.п. Степное</w:t>
            </w:r>
          </w:p>
        </w:tc>
        <w:tc>
          <w:tcPr>
            <w:tcW w:w="1417" w:type="dxa"/>
            <w:vMerge w:val="restart"/>
          </w:tcPr>
          <w:p w:rsidR="00E62D0F" w:rsidRPr="001D54DB" w:rsidRDefault="001D0F7A" w:rsidP="004220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1D0F7A" w:rsidRPr="001D54DB" w:rsidRDefault="001D0F7A" w:rsidP="004220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0F7A" w:rsidRPr="001D54DB" w:rsidRDefault="0049063B" w:rsidP="00801BB7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226,7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1D54DB" w:rsidRDefault="0049063B" w:rsidP="00801BB7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86,7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70,0</w:t>
            </w:r>
          </w:p>
        </w:tc>
      </w:tr>
      <w:tr w:rsidR="001D0F7A" w:rsidRPr="001D54DB" w:rsidTr="00327E49">
        <w:trPr>
          <w:trHeight w:val="454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49063B" w:rsidP="00801BB7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226,7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49063B" w:rsidP="00801BB7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86,7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70,0</w:t>
            </w:r>
          </w:p>
        </w:tc>
      </w:tr>
      <w:tr w:rsidR="001D0F7A" w:rsidRPr="001D54DB" w:rsidTr="00327E49">
        <w:trPr>
          <w:trHeight w:val="397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272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262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270"/>
        </w:trPr>
        <w:tc>
          <w:tcPr>
            <w:tcW w:w="3545" w:type="dxa"/>
            <w:vMerge w:val="restart"/>
            <w:vAlign w:val="center"/>
          </w:tcPr>
          <w:p w:rsidR="001D0F7A" w:rsidRPr="005C2845" w:rsidRDefault="001D0F7A" w:rsidP="007179CD">
            <w:pPr>
              <w:tabs>
                <w:tab w:val="num" w:pos="0"/>
              </w:tabs>
              <w:jc w:val="both"/>
              <w:rPr>
                <w:b/>
                <w:sz w:val="16"/>
              </w:rPr>
            </w:pPr>
            <w:r>
              <w:rPr>
                <w:bCs/>
                <w:sz w:val="16"/>
                <w:szCs w:val="16"/>
              </w:rPr>
              <w:t>6. Нанесение линий дорожной разметки</w:t>
            </w:r>
          </w:p>
          <w:p w:rsidR="001D0F7A" w:rsidRPr="005C2845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62D0F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0F7A" w:rsidRPr="001D54DB" w:rsidRDefault="00EB6735" w:rsidP="00EB6735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690,1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1D54DB" w:rsidRDefault="00357E45" w:rsidP="00EB6735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190,</w:t>
            </w:r>
            <w:r w:rsidR="00EB6735" w:rsidRPr="001D54DB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250,0</w:t>
            </w:r>
          </w:p>
        </w:tc>
      </w:tr>
      <w:tr w:rsidR="001D0F7A" w:rsidRPr="001D54DB" w:rsidTr="00327E49">
        <w:trPr>
          <w:trHeight w:val="352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EB6735" w:rsidP="00EB6735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690,1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357E45" w:rsidP="00EB6735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190,</w:t>
            </w:r>
            <w:r w:rsidR="00EB6735" w:rsidRPr="001D54DB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250,0</w:t>
            </w:r>
          </w:p>
        </w:tc>
      </w:tr>
      <w:tr w:rsidR="001D0F7A" w:rsidRPr="001D54DB" w:rsidTr="00327E49">
        <w:trPr>
          <w:trHeight w:val="386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329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397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193"/>
        </w:trPr>
        <w:tc>
          <w:tcPr>
            <w:tcW w:w="3545" w:type="dxa"/>
            <w:vMerge w:val="restart"/>
            <w:vAlign w:val="center"/>
          </w:tcPr>
          <w:p w:rsidR="001D0F7A" w:rsidRPr="005C2845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7. </w:t>
            </w:r>
            <w:r w:rsidRPr="005C2845">
              <w:rPr>
                <w:bCs/>
                <w:sz w:val="16"/>
                <w:szCs w:val="16"/>
              </w:rPr>
              <w:t>Ремонт участка автомобильной дороги общего пользования местного значения, расположенного по адресу: Саратовская область, Советский район, р.п. Степное, ул. Димитрова (от ул. Пролетарская до дома № 37 по ул. Димитрова)</w:t>
            </w:r>
          </w:p>
        </w:tc>
        <w:tc>
          <w:tcPr>
            <w:tcW w:w="1417" w:type="dxa"/>
            <w:vMerge w:val="restart"/>
          </w:tcPr>
          <w:p w:rsidR="00E62D0F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0F7A" w:rsidRPr="001D54DB" w:rsidRDefault="00801BB7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1670,0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1D54DB" w:rsidRDefault="00801BB7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1670,0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295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801BB7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1670,0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801BB7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1670,0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329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352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465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298"/>
        </w:trPr>
        <w:tc>
          <w:tcPr>
            <w:tcW w:w="3545" w:type="dxa"/>
            <w:vMerge w:val="restart"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</w:t>
            </w:r>
            <w:r w:rsidR="0010204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Осуществление строительного контроля за проведением ремонта участка автомобильной дороги общего пользования</w:t>
            </w:r>
            <w:r w:rsidRPr="005C2845">
              <w:rPr>
                <w:bCs/>
                <w:sz w:val="16"/>
                <w:szCs w:val="16"/>
              </w:rPr>
              <w:t xml:space="preserve"> местного значения, расположенного по адресу: Саратовская область, Советский район, р.п. Степное, </w:t>
            </w:r>
            <w:r w:rsidR="00C66BD9">
              <w:rPr>
                <w:bCs/>
                <w:sz w:val="16"/>
                <w:szCs w:val="16"/>
              </w:rPr>
              <w:t xml:space="preserve">              </w:t>
            </w:r>
            <w:r w:rsidRPr="005C2845">
              <w:rPr>
                <w:bCs/>
                <w:sz w:val="16"/>
                <w:szCs w:val="16"/>
              </w:rPr>
              <w:t>ул. Димитрова (от ул. Пролетарская до дома № 37 по ул. Димитрова)</w:t>
            </w:r>
          </w:p>
        </w:tc>
        <w:tc>
          <w:tcPr>
            <w:tcW w:w="1417" w:type="dxa"/>
            <w:vMerge w:val="restart"/>
          </w:tcPr>
          <w:p w:rsidR="00E62D0F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40,3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318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40,3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420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363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420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E56010" w:rsidRPr="001D54DB" w:rsidTr="00327E49">
        <w:trPr>
          <w:trHeight w:val="242"/>
        </w:trPr>
        <w:tc>
          <w:tcPr>
            <w:tcW w:w="3545" w:type="dxa"/>
            <w:vMerge w:val="restart"/>
            <w:vAlign w:val="center"/>
          </w:tcPr>
          <w:p w:rsidR="00E56010" w:rsidRPr="00D40CD1" w:rsidRDefault="00E56010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 w:rsidRPr="00D40CD1">
              <w:rPr>
                <w:bCs/>
                <w:sz w:val="16"/>
                <w:szCs w:val="16"/>
              </w:rPr>
              <w:t xml:space="preserve">9. Проведение корректировки заключения по результатам проверки сметной стоимости объекта: «Ремонт участка автомобильной дороги общего пользования местного значения, расположенного по адресу: Саратовская область, Советский район, р.п. Степное, </w:t>
            </w:r>
            <w:r w:rsidR="00C66BD9">
              <w:rPr>
                <w:bCs/>
                <w:sz w:val="16"/>
                <w:szCs w:val="16"/>
              </w:rPr>
              <w:t xml:space="preserve">          </w:t>
            </w:r>
            <w:r w:rsidRPr="00D40CD1">
              <w:rPr>
                <w:bCs/>
                <w:sz w:val="16"/>
                <w:szCs w:val="16"/>
              </w:rPr>
              <w:t xml:space="preserve">ул. Димитрова (от ул. Пролетарская до дома </w:t>
            </w:r>
            <w:r w:rsidR="00C66BD9">
              <w:rPr>
                <w:bCs/>
                <w:sz w:val="16"/>
                <w:szCs w:val="16"/>
              </w:rPr>
              <w:t xml:space="preserve">   </w:t>
            </w:r>
            <w:r w:rsidRPr="00D40CD1">
              <w:rPr>
                <w:bCs/>
                <w:sz w:val="16"/>
                <w:szCs w:val="16"/>
              </w:rPr>
              <w:t>№ 37 по ул. Димитрова)»</w:t>
            </w:r>
          </w:p>
        </w:tc>
        <w:tc>
          <w:tcPr>
            <w:tcW w:w="1417" w:type="dxa"/>
            <w:vMerge w:val="restart"/>
          </w:tcPr>
          <w:p w:rsidR="00E62D0F" w:rsidRPr="001D54DB" w:rsidRDefault="00E56010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E56010" w:rsidRPr="001D54DB" w:rsidRDefault="00E56010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D40CD1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E56010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E56010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D40CD1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D40CD1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D40CD1" w:rsidRPr="001D54DB" w:rsidTr="00327E49">
        <w:trPr>
          <w:trHeight w:val="255"/>
        </w:trPr>
        <w:tc>
          <w:tcPr>
            <w:tcW w:w="3545" w:type="dxa"/>
            <w:vMerge/>
            <w:vAlign w:val="center"/>
          </w:tcPr>
          <w:p w:rsidR="00D40CD1" w:rsidRPr="00D40CD1" w:rsidRDefault="00D40CD1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0CD1" w:rsidRPr="001D54DB" w:rsidRDefault="00D40CD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E56010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E56010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D40CD1" w:rsidRPr="001D54DB" w:rsidTr="00327E49">
        <w:trPr>
          <w:trHeight w:val="330"/>
        </w:trPr>
        <w:tc>
          <w:tcPr>
            <w:tcW w:w="3545" w:type="dxa"/>
            <w:vMerge/>
            <w:vAlign w:val="center"/>
          </w:tcPr>
          <w:p w:rsidR="00D40CD1" w:rsidRPr="00D40CD1" w:rsidRDefault="00D40CD1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0CD1" w:rsidRPr="001D54DB" w:rsidRDefault="00D40CD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D40CD1" w:rsidRPr="001D54DB" w:rsidTr="00327E49">
        <w:trPr>
          <w:trHeight w:val="270"/>
        </w:trPr>
        <w:tc>
          <w:tcPr>
            <w:tcW w:w="3545" w:type="dxa"/>
            <w:vMerge/>
            <w:vAlign w:val="center"/>
          </w:tcPr>
          <w:p w:rsidR="00D40CD1" w:rsidRPr="00D40CD1" w:rsidRDefault="00D40CD1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0CD1" w:rsidRPr="001D54DB" w:rsidRDefault="00D40CD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D40CD1" w:rsidRPr="001D54DB" w:rsidTr="00327E49">
        <w:trPr>
          <w:trHeight w:val="330"/>
        </w:trPr>
        <w:tc>
          <w:tcPr>
            <w:tcW w:w="3545" w:type="dxa"/>
            <w:vMerge/>
            <w:vAlign w:val="center"/>
          </w:tcPr>
          <w:p w:rsidR="00D40CD1" w:rsidRPr="00D40CD1" w:rsidRDefault="00D40CD1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0CD1" w:rsidRPr="001D54DB" w:rsidRDefault="00D40CD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E56010" w:rsidRPr="001D54DB" w:rsidTr="00327E49">
        <w:trPr>
          <w:trHeight w:val="287"/>
        </w:trPr>
        <w:tc>
          <w:tcPr>
            <w:tcW w:w="3545" w:type="dxa"/>
            <w:vMerge w:val="restart"/>
            <w:vAlign w:val="center"/>
          </w:tcPr>
          <w:p w:rsidR="00E56010" w:rsidRPr="00D40CD1" w:rsidRDefault="00E56010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10.</w:t>
            </w:r>
            <w:r w:rsidRPr="00D40CD1">
              <w:rPr>
                <w:bCs/>
                <w:sz w:val="16"/>
                <w:szCs w:val="16"/>
              </w:rPr>
              <w:t xml:space="preserve"> Проведение корректировки заключения по результатам проверки сметной стоимости объекта: «Ремонт участка автомобильной дороги общего пользования местного значения, расположенного по адресу: Саратовская область, Советский район, р.п. Степное, </w:t>
            </w:r>
            <w:r w:rsidR="00C66BD9">
              <w:rPr>
                <w:bCs/>
                <w:sz w:val="16"/>
                <w:szCs w:val="16"/>
              </w:rPr>
              <w:t xml:space="preserve">           </w:t>
            </w:r>
            <w:r w:rsidRPr="00D40CD1">
              <w:rPr>
                <w:bCs/>
                <w:sz w:val="16"/>
                <w:szCs w:val="16"/>
              </w:rPr>
              <w:t xml:space="preserve">ул. </w:t>
            </w:r>
            <w:r>
              <w:rPr>
                <w:bCs/>
                <w:sz w:val="16"/>
                <w:szCs w:val="16"/>
              </w:rPr>
              <w:t>Карла Маркса</w:t>
            </w:r>
            <w:r w:rsidRPr="00D40CD1">
              <w:rPr>
                <w:bCs/>
                <w:sz w:val="16"/>
                <w:szCs w:val="16"/>
              </w:rPr>
              <w:t xml:space="preserve"> (от ул. </w:t>
            </w:r>
            <w:r>
              <w:rPr>
                <w:bCs/>
                <w:sz w:val="16"/>
                <w:szCs w:val="16"/>
              </w:rPr>
              <w:t>Димитрова</w:t>
            </w:r>
            <w:r w:rsidRPr="00D40CD1">
              <w:rPr>
                <w:bCs/>
                <w:sz w:val="16"/>
                <w:szCs w:val="16"/>
              </w:rPr>
              <w:t xml:space="preserve"> до </w:t>
            </w:r>
            <w:r>
              <w:rPr>
                <w:bCs/>
                <w:sz w:val="16"/>
                <w:szCs w:val="16"/>
              </w:rPr>
              <w:t>ул.50 лет Победы</w:t>
            </w:r>
            <w:r w:rsidRPr="00D40CD1">
              <w:rPr>
                <w:bCs/>
                <w:sz w:val="16"/>
                <w:szCs w:val="16"/>
              </w:rPr>
              <w:t>)»</w:t>
            </w:r>
          </w:p>
        </w:tc>
        <w:tc>
          <w:tcPr>
            <w:tcW w:w="1417" w:type="dxa"/>
            <w:vMerge w:val="restart"/>
          </w:tcPr>
          <w:p w:rsidR="00E62D0F" w:rsidRPr="001D54DB" w:rsidRDefault="00E56010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E56010" w:rsidRPr="001D54DB" w:rsidRDefault="00E56010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D40CD1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E56010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E56010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D40CD1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D40CD1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D40CD1" w:rsidRPr="001D54DB" w:rsidTr="00327E49">
        <w:trPr>
          <w:trHeight w:val="240"/>
        </w:trPr>
        <w:tc>
          <w:tcPr>
            <w:tcW w:w="3545" w:type="dxa"/>
            <w:vMerge/>
            <w:vAlign w:val="center"/>
          </w:tcPr>
          <w:p w:rsidR="00D40CD1" w:rsidRDefault="00D40CD1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0CD1" w:rsidRPr="001D54DB" w:rsidRDefault="00D40CD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E56010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E56010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D40CD1" w:rsidRPr="001D54DB" w:rsidTr="00327E49">
        <w:trPr>
          <w:trHeight w:val="330"/>
        </w:trPr>
        <w:tc>
          <w:tcPr>
            <w:tcW w:w="3545" w:type="dxa"/>
            <w:vMerge/>
            <w:vAlign w:val="center"/>
          </w:tcPr>
          <w:p w:rsidR="00D40CD1" w:rsidRDefault="00D40CD1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0CD1" w:rsidRPr="001D54DB" w:rsidRDefault="00D40CD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D40CD1" w:rsidRPr="001D54DB" w:rsidTr="00327E49">
        <w:trPr>
          <w:trHeight w:val="180"/>
        </w:trPr>
        <w:tc>
          <w:tcPr>
            <w:tcW w:w="3545" w:type="dxa"/>
            <w:vMerge/>
            <w:vAlign w:val="center"/>
          </w:tcPr>
          <w:p w:rsidR="00D40CD1" w:rsidRDefault="00D40CD1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0CD1" w:rsidRPr="001D54DB" w:rsidRDefault="00D40CD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D40CD1" w:rsidRPr="001D54DB" w:rsidTr="00327E49">
        <w:trPr>
          <w:trHeight w:val="390"/>
        </w:trPr>
        <w:tc>
          <w:tcPr>
            <w:tcW w:w="3545" w:type="dxa"/>
            <w:vMerge/>
            <w:vAlign w:val="center"/>
          </w:tcPr>
          <w:p w:rsidR="00D40CD1" w:rsidRDefault="00D40CD1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0CD1" w:rsidRPr="001D54DB" w:rsidRDefault="00D40CD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0CD1" w:rsidRPr="001D54DB" w:rsidRDefault="00D40CD1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238"/>
        </w:trPr>
        <w:tc>
          <w:tcPr>
            <w:tcW w:w="3545" w:type="dxa"/>
            <w:vMerge w:val="restart"/>
            <w:vAlign w:val="center"/>
          </w:tcPr>
          <w:p w:rsidR="001D0F7A" w:rsidRPr="005C2845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D40CD1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. Ремонт участка автомобильной дороги общего пользования местного значения, расположенного по адресу: Саратовская область, Советский район, р.п. Степное,</w:t>
            </w:r>
            <w:r w:rsidR="00C66BD9">
              <w:rPr>
                <w:bCs/>
                <w:sz w:val="16"/>
                <w:szCs w:val="16"/>
              </w:rPr>
              <w:t xml:space="preserve">                </w:t>
            </w:r>
            <w:r>
              <w:rPr>
                <w:bCs/>
                <w:sz w:val="16"/>
                <w:szCs w:val="16"/>
              </w:rPr>
              <w:t xml:space="preserve"> ул. Карла Маркса (от ул. Димитрова до ул. 50 лет Победы)</w:t>
            </w:r>
          </w:p>
        </w:tc>
        <w:tc>
          <w:tcPr>
            <w:tcW w:w="1417" w:type="dxa"/>
            <w:vMerge w:val="restart"/>
          </w:tcPr>
          <w:p w:rsidR="00E62D0F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0F7A" w:rsidRPr="001D54DB" w:rsidRDefault="00E56010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1173,4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1D54DB" w:rsidRDefault="00E56010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1173,4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E56010" w:rsidRPr="001D54DB" w:rsidTr="00327E49">
        <w:trPr>
          <w:trHeight w:val="386"/>
        </w:trPr>
        <w:tc>
          <w:tcPr>
            <w:tcW w:w="3545" w:type="dxa"/>
            <w:vMerge/>
            <w:vAlign w:val="center"/>
          </w:tcPr>
          <w:p w:rsidR="00E56010" w:rsidRDefault="00E56010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56010" w:rsidRPr="001D54DB" w:rsidRDefault="00E56010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E56010" w:rsidRPr="001D54DB" w:rsidRDefault="00E56010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E5601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1173,4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E5601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1173,4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1D54DB" w:rsidRDefault="00E56010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375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341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476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54DB" w:rsidRPr="001D54DB" w:rsidTr="00327E49">
        <w:trPr>
          <w:trHeight w:val="195"/>
        </w:trPr>
        <w:tc>
          <w:tcPr>
            <w:tcW w:w="3545" w:type="dxa"/>
            <w:vMerge w:val="restart"/>
            <w:vAlign w:val="center"/>
          </w:tcPr>
          <w:p w:rsidR="001D54DB" w:rsidRPr="00CF1085" w:rsidRDefault="001D54DB" w:rsidP="001D54DB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 w:rsidRPr="00CF1085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2</w:t>
            </w:r>
            <w:r w:rsidRPr="00CF1085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 xml:space="preserve"> Осуществление строительного контроля за проведением ремонта участка автомобильной дороги общего пользования местного значения, расположенного по адресу: Саратовская область, Советский район, р.п. Степное, ул. Карла Маркса</w:t>
            </w:r>
            <w:r w:rsidRPr="00CF1085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(от ул. Димитрова до ул. 50 лет Победы)</w:t>
            </w:r>
          </w:p>
        </w:tc>
        <w:tc>
          <w:tcPr>
            <w:tcW w:w="1417" w:type="dxa"/>
            <w:vMerge w:val="restart"/>
          </w:tcPr>
          <w:p w:rsidR="001D54DB" w:rsidRPr="001D54DB" w:rsidRDefault="001D54DB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1D54DB" w:rsidRPr="001D54DB" w:rsidRDefault="001D54DB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</w:t>
            </w:r>
          </w:p>
          <w:p w:rsidR="001D54DB" w:rsidRPr="001D54DB" w:rsidRDefault="001D54DB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администрации Советского МР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54DB" w:rsidRPr="001D54DB" w:rsidTr="00327E49">
        <w:trPr>
          <w:trHeight w:val="330"/>
        </w:trPr>
        <w:tc>
          <w:tcPr>
            <w:tcW w:w="3545" w:type="dxa"/>
            <w:vMerge/>
            <w:vAlign w:val="center"/>
          </w:tcPr>
          <w:p w:rsidR="001D54DB" w:rsidRPr="00CF1085" w:rsidRDefault="001D54DB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54DB" w:rsidRPr="001D54DB" w:rsidRDefault="001D54DB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1D54DB" w:rsidRPr="001D54DB" w:rsidRDefault="001D54DB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54DB" w:rsidRPr="001D54DB" w:rsidTr="00327E49">
        <w:trPr>
          <w:trHeight w:val="285"/>
        </w:trPr>
        <w:tc>
          <w:tcPr>
            <w:tcW w:w="3545" w:type="dxa"/>
            <w:vMerge/>
            <w:vAlign w:val="center"/>
          </w:tcPr>
          <w:p w:rsidR="001D54DB" w:rsidRPr="00CF1085" w:rsidRDefault="001D54DB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54DB" w:rsidRPr="001D54DB" w:rsidRDefault="001D54DB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54DB" w:rsidRPr="001D54DB" w:rsidTr="00327E49">
        <w:trPr>
          <w:trHeight w:val="225"/>
        </w:trPr>
        <w:tc>
          <w:tcPr>
            <w:tcW w:w="3545" w:type="dxa"/>
            <w:vMerge/>
            <w:vAlign w:val="center"/>
          </w:tcPr>
          <w:p w:rsidR="001D54DB" w:rsidRPr="00CF1085" w:rsidRDefault="001D54DB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54DB" w:rsidRPr="001D54DB" w:rsidRDefault="001D54DB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54DB" w:rsidRPr="001D54DB" w:rsidTr="00327E49">
        <w:trPr>
          <w:trHeight w:val="345"/>
        </w:trPr>
        <w:tc>
          <w:tcPr>
            <w:tcW w:w="3545" w:type="dxa"/>
            <w:vMerge/>
            <w:vAlign w:val="center"/>
          </w:tcPr>
          <w:p w:rsidR="001D54DB" w:rsidRPr="00CF1085" w:rsidRDefault="001D54DB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54DB" w:rsidRPr="001D54DB" w:rsidRDefault="001D54DB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186"/>
        </w:trPr>
        <w:tc>
          <w:tcPr>
            <w:tcW w:w="3545" w:type="dxa"/>
            <w:vMerge w:val="restart"/>
            <w:vAlign w:val="center"/>
          </w:tcPr>
          <w:p w:rsidR="001D0F7A" w:rsidRDefault="001D0F7A" w:rsidP="001D54DB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D40CD1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. Ремонт участка автомобильной дороги общего пользования местного значения, расположенного по адресу: Саратовская область, Советский район, р.п. Степное</w:t>
            </w:r>
            <w:r w:rsidR="001D54DB">
              <w:rPr>
                <w:bCs/>
                <w:sz w:val="16"/>
                <w:szCs w:val="16"/>
              </w:rPr>
              <w:t>,</w:t>
            </w:r>
            <w:r w:rsidR="00C66BD9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E62D0F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1D0F7A" w:rsidRPr="001D54DB" w:rsidRDefault="001D0F7A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 xml:space="preserve">ти, ТЭК, капитального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CC2C6C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156,3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CC2C6C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156,3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272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1D0F7A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  <w:p w:rsidR="001D54DB" w:rsidRPr="001D54DB" w:rsidRDefault="001D54DB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CC2C6C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156,3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CC2C6C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156,3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54DB" w:rsidRPr="001D54DB" w:rsidTr="00327E49">
        <w:trPr>
          <w:trHeight w:val="272"/>
        </w:trPr>
        <w:tc>
          <w:tcPr>
            <w:tcW w:w="3545" w:type="dxa"/>
            <w:vAlign w:val="center"/>
          </w:tcPr>
          <w:p w:rsidR="001D54DB" w:rsidRPr="001D54DB" w:rsidRDefault="001D54DB" w:rsidP="001D54DB">
            <w:pPr>
              <w:tabs>
                <w:tab w:val="num" w:pos="0"/>
              </w:tabs>
              <w:jc w:val="center"/>
              <w:rPr>
                <w:bCs/>
                <w:sz w:val="16"/>
                <w:szCs w:val="16"/>
              </w:rPr>
            </w:pPr>
            <w:r w:rsidRPr="001D54DB">
              <w:rPr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1417" w:type="dxa"/>
          </w:tcPr>
          <w:p w:rsidR="001D54DB" w:rsidRPr="001D54DB" w:rsidRDefault="001D54DB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1D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1D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1D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1D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1D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1D54DB" w:rsidRPr="001D54DB" w:rsidTr="00327E49">
        <w:trPr>
          <w:trHeight w:val="272"/>
        </w:trPr>
        <w:tc>
          <w:tcPr>
            <w:tcW w:w="3545" w:type="dxa"/>
            <w:vMerge w:val="restart"/>
            <w:vAlign w:val="center"/>
          </w:tcPr>
          <w:p w:rsidR="001D54DB" w:rsidRPr="001D54DB" w:rsidRDefault="001D54DB" w:rsidP="001D54DB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ул. Рабочая (керкование, засыпка щебнем)</w:t>
            </w:r>
          </w:p>
        </w:tc>
        <w:tc>
          <w:tcPr>
            <w:tcW w:w="1417" w:type="dxa"/>
            <w:vMerge w:val="restart"/>
          </w:tcPr>
          <w:p w:rsidR="001D54DB" w:rsidRPr="001D54DB" w:rsidRDefault="001D54DB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строительства</w:t>
            </w:r>
          </w:p>
          <w:p w:rsidR="001D54DB" w:rsidRPr="001D54DB" w:rsidRDefault="001D54DB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администрации Советского МР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1D54DB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1D54DB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1D54DB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1D54DB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1D54DB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54DB" w:rsidRPr="001D54DB" w:rsidTr="00327E49">
        <w:trPr>
          <w:trHeight w:val="272"/>
        </w:trPr>
        <w:tc>
          <w:tcPr>
            <w:tcW w:w="3545" w:type="dxa"/>
            <w:vMerge/>
            <w:vAlign w:val="center"/>
          </w:tcPr>
          <w:p w:rsidR="001D54DB" w:rsidRPr="001D54DB" w:rsidRDefault="001D54DB" w:rsidP="001D54DB">
            <w:pPr>
              <w:tabs>
                <w:tab w:val="num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54DB" w:rsidRPr="001D54DB" w:rsidRDefault="001D54DB" w:rsidP="001D54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1D54DB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1D54DB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1D54DB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1D54DB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1D54DB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54DB" w:rsidRPr="001D54DB" w:rsidTr="00327E49">
        <w:trPr>
          <w:trHeight w:val="272"/>
        </w:trPr>
        <w:tc>
          <w:tcPr>
            <w:tcW w:w="3545" w:type="dxa"/>
            <w:vMerge/>
            <w:vAlign w:val="center"/>
          </w:tcPr>
          <w:p w:rsidR="001D54DB" w:rsidRPr="001D54DB" w:rsidRDefault="001D54DB" w:rsidP="001D54DB">
            <w:pPr>
              <w:tabs>
                <w:tab w:val="num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54DB" w:rsidRPr="001D54DB" w:rsidRDefault="001D54DB" w:rsidP="001D54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1D54DB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1D54DB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1D54DB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1D54DB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54DB" w:rsidRPr="001D54DB" w:rsidRDefault="001D54DB" w:rsidP="001D54DB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226"/>
        </w:trPr>
        <w:tc>
          <w:tcPr>
            <w:tcW w:w="3545" w:type="dxa"/>
            <w:vMerge w:val="restart"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D40CD1">
              <w:rPr>
                <w:bCs/>
                <w:sz w:val="16"/>
                <w:szCs w:val="16"/>
              </w:rPr>
              <w:t>4</w:t>
            </w:r>
            <w:r>
              <w:rPr>
                <w:bCs/>
                <w:sz w:val="16"/>
                <w:szCs w:val="16"/>
              </w:rPr>
              <w:t>. Приобретение поощрительных призов участникам программы «Безопасное колесо»</w:t>
            </w:r>
          </w:p>
        </w:tc>
        <w:tc>
          <w:tcPr>
            <w:tcW w:w="1417" w:type="dxa"/>
            <w:vMerge w:val="restart"/>
          </w:tcPr>
          <w:p w:rsidR="00E62D0F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B33C74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49,1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B33C74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20,0</w:t>
            </w:r>
          </w:p>
        </w:tc>
      </w:tr>
      <w:tr w:rsidR="001D0F7A" w:rsidRPr="001D54DB" w:rsidTr="00327E49">
        <w:trPr>
          <w:trHeight w:val="476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B33C74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49,1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B33C74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20,0</w:t>
            </w:r>
          </w:p>
        </w:tc>
      </w:tr>
      <w:tr w:rsidR="001D0F7A" w:rsidRPr="001D54DB" w:rsidTr="00327E49">
        <w:trPr>
          <w:trHeight w:val="476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476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476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264"/>
        </w:trPr>
        <w:tc>
          <w:tcPr>
            <w:tcW w:w="3545" w:type="dxa"/>
            <w:vMerge w:val="restart"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D40CD1">
              <w:rPr>
                <w:bCs/>
                <w:sz w:val="16"/>
                <w:szCs w:val="16"/>
              </w:rPr>
              <w:t>5</w:t>
            </w:r>
            <w:r>
              <w:rPr>
                <w:bCs/>
                <w:sz w:val="16"/>
                <w:szCs w:val="16"/>
              </w:rPr>
              <w:t>. Разработка комплексной схемы организации дорожного движения на территории Степновского МО</w:t>
            </w:r>
          </w:p>
        </w:tc>
        <w:tc>
          <w:tcPr>
            <w:tcW w:w="1417" w:type="dxa"/>
            <w:vMerge w:val="restart"/>
          </w:tcPr>
          <w:p w:rsidR="00E62D0F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49063B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49063B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1D54DB">
        <w:trPr>
          <w:trHeight w:val="381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49063B" w:rsidP="0049063B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340</w:t>
            </w:r>
            <w:r w:rsidR="001D0F7A" w:rsidRPr="001D54DB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49063B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34</w:t>
            </w:r>
            <w:r w:rsidR="001D0F7A"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476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1D54DB">
        <w:trPr>
          <w:trHeight w:val="350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476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178"/>
        </w:trPr>
        <w:tc>
          <w:tcPr>
            <w:tcW w:w="3545" w:type="dxa"/>
            <w:vMerge w:val="restart"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D40CD1">
              <w:rPr>
                <w:bCs/>
                <w:sz w:val="16"/>
                <w:szCs w:val="16"/>
              </w:rPr>
              <w:t>6</w:t>
            </w:r>
            <w:r>
              <w:rPr>
                <w:bCs/>
                <w:sz w:val="16"/>
                <w:szCs w:val="16"/>
              </w:rPr>
              <w:t>. Ремонт автомобильной дороги общего пользования местного значения, расположенной по адресу: Саратовская область, Советский район, р.п. Степное,  ул. Безымянная</w:t>
            </w:r>
          </w:p>
        </w:tc>
        <w:tc>
          <w:tcPr>
            <w:tcW w:w="1417" w:type="dxa"/>
            <w:vMerge w:val="restart"/>
          </w:tcPr>
          <w:p w:rsidR="00E62D0F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379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476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463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476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207"/>
        </w:trPr>
        <w:tc>
          <w:tcPr>
            <w:tcW w:w="3545" w:type="dxa"/>
            <w:vMerge w:val="restart"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D40CD1">
              <w:rPr>
                <w:bCs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>. Ремонт участка автомобильной дороги общего пользования местного значения, расположенного по адресу</w:t>
            </w:r>
            <w:r w:rsidR="00102047"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</w:rPr>
              <w:t xml:space="preserve"> Саратовская область, Советский район, р.п. Степное, </w:t>
            </w:r>
            <w:r w:rsidR="00C66BD9">
              <w:rPr>
                <w:bCs/>
                <w:sz w:val="16"/>
                <w:szCs w:val="16"/>
              </w:rPr>
              <w:t xml:space="preserve">                </w:t>
            </w:r>
            <w:r>
              <w:rPr>
                <w:bCs/>
                <w:sz w:val="16"/>
                <w:szCs w:val="16"/>
              </w:rPr>
              <w:t>ул. Димитрова (от дома № 35 по ул. Димитрова до ул. Набережная)</w:t>
            </w:r>
          </w:p>
        </w:tc>
        <w:tc>
          <w:tcPr>
            <w:tcW w:w="1417" w:type="dxa"/>
            <w:vMerge w:val="restart"/>
          </w:tcPr>
          <w:p w:rsidR="00E62D0F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1500,0</w:t>
            </w:r>
          </w:p>
        </w:tc>
      </w:tr>
      <w:tr w:rsidR="001D0F7A" w:rsidRPr="001D54DB" w:rsidTr="00327E49">
        <w:trPr>
          <w:trHeight w:val="409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1500,0</w:t>
            </w:r>
          </w:p>
        </w:tc>
      </w:tr>
      <w:tr w:rsidR="001D0F7A" w:rsidRPr="001D54DB" w:rsidTr="00327E49">
        <w:trPr>
          <w:trHeight w:val="476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476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476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1D0F7A" w:rsidRPr="001D54DB" w:rsidTr="00327E49">
        <w:trPr>
          <w:trHeight w:val="223"/>
        </w:trPr>
        <w:tc>
          <w:tcPr>
            <w:tcW w:w="3545" w:type="dxa"/>
            <w:vMerge w:val="restart"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D40CD1">
              <w:rPr>
                <w:bCs/>
                <w:sz w:val="16"/>
                <w:szCs w:val="16"/>
              </w:rPr>
              <w:t>8</w:t>
            </w:r>
            <w:r>
              <w:rPr>
                <w:bCs/>
                <w:sz w:val="16"/>
                <w:szCs w:val="16"/>
              </w:rPr>
              <w:t>. Ремонт искусственных дорожных неровностей</w:t>
            </w:r>
          </w:p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62D0F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200,0</w:t>
            </w:r>
          </w:p>
        </w:tc>
      </w:tr>
      <w:tr w:rsidR="001D0F7A" w:rsidRPr="001D54DB" w:rsidTr="001D54DB">
        <w:trPr>
          <w:trHeight w:val="315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200,0</w:t>
            </w:r>
          </w:p>
        </w:tc>
      </w:tr>
      <w:tr w:rsidR="001D0F7A" w:rsidRPr="001D54DB" w:rsidTr="00327E49">
        <w:trPr>
          <w:trHeight w:val="476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1D54DB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5D09A8" w:rsidRPr="001D54DB" w:rsidTr="00327E49">
        <w:trPr>
          <w:trHeight w:val="476"/>
        </w:trPr>
        <w:tc>
          <w:tcPr>
            <w:tcW w:w="3545" w:type="dxa"/>
            <w:vMerge/>
            <w:vAlign w:val="center"/>
          </w:tcPr>
          <w:p w:rsidR="005D09A8" w:rsidRDefault="005D09A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09A8" w:rsidRPr="001D54DB" w:rsidRDefault="005D09A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1D54DB" w:rsidRDefault="005D09A8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1D54DB" w:rsidRDefault="005D09A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1D54DB" w:rsidRDefault="005D09A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1D54DB" w:rsidRDefault="005D09A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1D54DB" w:rsidRDefault="005D09A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5D09A8" w:rsidRPr="001D54DB" w:rsidTr="00327E49">
        <w:trPr>
          <w:trHeight w:val="476"/>
        </w:trPr>
        <w:tc>
          <w:tcPr>
            <w:tcW w:w="3545" w:type="dxa"/>
            <w:vMerge/>
            <w:vAlign w:val="center"/>
          </w:tcPr>
          <w:p w:rsidR="005D09A8" w:rsidRDefault="005D09A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09A8" w:rsidRPr="001D54DB" w:rsidRDefault="005D09A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1D54DB" w:rsidRDefault="005D09A8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1D54DB" w:rsidRDefault="005D09A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1D54DB" w:rsidRDefault="005D09A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1D54DB" w:rsidRDefault="005D09A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1D54DB" w:rsidRDefault="005D09A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DE33E9" w:rsidRPr="001D54DB" w:rsidTr="00DE33E9">
        <w:trPr>
          <w:trHeight w:val="239"/>
        </w:trPr>
        <w:tc>
          <w:tcPr>
            <w:tcW w:w="3545" w:type="dxa"/>
            <w:vMerge w:val="restart"/>
            <w:vAlign w:val="center"/>
          </w:tcPr>
          <w:p w:rsidR="00DE33E9" w:rsidRDefault="00DE33E9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DE33E9" w:rsidRPr="005D09A8" w:rsidRDefault="00DE33E9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 w:rsidRPr="005D09A8">
              <w:rPr>
                <w:bCs/>
                <w:sz w:val="16"/>
                <w:szCs w:val="16"/>
              </w:rPr>
              <w:t xml:space="preserve">19. Проведение проверки сметной документации по обустройству пешеходной дорожки от плотины </w:t>
            </w:r>
            <w:r>
              <w:rPr>
                <w:bCs/>
                <w:sz w:val="16"/>
                <w:szCs w:val="16"/>
              </w:rPr>
              <w:t xml:space="preserve"> пруда «Центральный»   р.п. Степное вдоль </w:t>
            </w:r>
            <w:r w:rsidRPr="005D09A8">
              <w:rPr>
                <w:bCs/>
                <w:sz w:val="16"/>
                <w:szCs w:val="16"/>
              </w:rPr>
              <w:t xml:space="preserve"> ул. Пролетарская </w:t>
            </w:r>
            <w:r>
              <w:rPr>
                <w:bCs/>
                <w:sz w:val="16"/>
                <w:szCs w:val="16"/>
              </w:rPr>
              <w:t xml:space="preserve">в                  </w:t>
            </w:r>
            <w:r w:rsidRPr="005D09A8">
              <w:rPr>
                <w:bCs/>
                <w:sz w:val="16"/>
                <w:szCs w:val="16"/>
              </w:rPr>
              <w:t>р.п. Степное, Советского района Саратовской области</w:t>
            </w:r>
          </w:p>
          <w:p w:rsidR="00DE33E9" w:rsidRDefault="00DE33E9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DE33E9" w:rsidRDefault="00DE33E9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DE33E9" w:rsidRDefault="00DE33E9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E33E9" w:rsidRPr="001D54DB" w:rsidRDefault="00DE33E9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DE33E9" w:rsidRPr="001D54DB" w:rsidRDefault="00DE33E9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</w:t>
            </w:r>
          </w:p>
          <w:p w:rsidR="00DE33E9" w:rsidRPr="001D54DB" w:rsidRDefault="00DE33E9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администрации Советского МР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33E9" w:rsidRPr="001D54DB" w:rsidRDefault="00DE33E9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E33E9" w:rsidRPr="001D54DB" w:rsidRDefault="00DE33E9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E9" w:rsidRPr="001D54DB" w:rsidRDefault="00DE33E9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33E9" w:rsidRPr="001D54DB" w:rsidRDefault="00DE33E9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E9" w:rsidRPr="001D54DB" w:rsidRDefault="00DE33E9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DE33E9" w:rsidRPr="001D54DB" w:rsidTr="00DE33E9">
        <w:trPr>
          <w:trHeight w:val="413"/>
        </w:trPr>
        <w:tc>
          <w:tcPr>
            <w:tcW w:w="3545" w:type="dxa"/>
            <w:vMerge/>
            <w:vAlign w:val="center"/>
          </w:tcPr>
          <w:p w:rsidR="00DE33E9" w:rsidRDefault="00DE33E9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E33E9" w:rsidRPr="001D54DB" w:rsidRDefault="00DE33E9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33E9" w:rsidRPr="001D54DB" w:rsidRDefault="00DE33E9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DE33E9" w:rsidRPr="001D54DB" w:rsidRDefault="00DE33E9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E33E9" w:rsidRPr="001D54DB" w:rsidRDefault="00DE33E9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E9" w:rsidRPr="001D54DB" w:rsidRDefault="00DE33E9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33E9" w:rsidRPr="001D54DB" w:rsidRDefault="00DE33E9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E9" w:rsidRPr="001D54DB" w:rsidRDefault="00DE33E9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DE33E9" w:rsidRPr="001D54DB" w:rsidTr="00DE33E9">
        <w:trPr>
          <w:trHeight w:val="277"/>
        </w:trPr>
        <w:tc>
          <w:tcPr>
            <w:tcW w:w="3545" w:type="dxa"/>
            <w:vMerge/>
            <w:vAlign w:val="center"/>
          </w:tcPr>
          <w:p w:rsidR="00DE33E9" w:rsidRDefault="00DE33E9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E33E9" w:rsidRPr="001D54DB" w:rsidRDefault="00DE33E9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33E9" w:rsidRPr="001D54DB" w:rsidRDefault="00DE33E9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E33E9" w:rsidRPr="001D54DB" w:rsidRDefault="00DE33E9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E9" w:rsidRPr="001D54DB" w:rsidRDefault="00DE33E9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33E9" w:rsidRPr="001D54DB" w:rsidRDefault="00DE33E9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E9" w:rsidRPr="001D54DB" w:rsidRDefault="00DE33E9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DE33E9" w:rsidRPr="001D54DB" w:rsidTr="00327E49">
        <w:trPr>
          <w:trHeight w:val="476"/>
        </w:trPr>
        <w:tc>
          <w:tcPr>
            <w:tcW w:w="3545" w:type="dxa"/>
            <w:vMerge/>
            <w:vAlign w:val="center"/>
          </w:tcPr>
          <w:p w:rsidR="00DE33E9" w:rsidRDefault="00DE33E9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E33E9" w:rsidRPr="001D54DB" w:rsidRDefault="00DE33E9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33E9" w:rsidRPr="001D54DB" w:rsidRDefault="00DE33E9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E33E9" w:rsidRPr="001D54DB" w:rsidRDefault="00DE33E9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E9" w:rsidRPr="001D54DB" w:rsidRDefault="00DE33E9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33E9" w:rsidRPr="001D54DB" w:rsidRDefault="00DE33E9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E9" w:rsidRPr="001D54DB" w:rsidRDefault="00DE33E9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DE33E9" w:rsidRPr="001D54DB" w:rsidTr="00327E49">
        <w:trPr>
          <w:trHeight w:val="476"/>
        </w:trPr>
        <w:tc>
          <w:tcPr>
            <w:tcW w:w="3545" w:type="dxa"/>
            <w:vMerge/>
            <w:vAlign w:val="center"/>
          </w:tcPr>
          <w:p w:rsidR="00DE33E9" w:rsidRDefault="00DE33E9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E33E9" w:rsidRPr="001D54DB" w:rsidRDefault="00DE33E9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33E9" w:rsidRPr="001D54DB" w:rsidRDefault="00DE33E9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E33E9" w:rsidRPr="001D54DB" w:rsidRDefault="00DE33E9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E9" w:rsidRPr="001D54DB" w:rsidRDefault="00DE33E9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33E9" w:rsidRPr="001D54DB" w:rsidRDefault="00DE33E9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E9" w:rsidRPr="001D54DB" w:rsidRDefault="00DE33E9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305EDD" w:rsidRPr="001D54DB" w:rsidTr="00DE33E9">
        <w:trPr>
          <w:trHeight w:val="197"/>
        </w:trPr>
        <w:tc>
          <w:tcPr>
            <w:tcW w:w="3545" w:type="dxa"/>
            <w:vMerge w:val="restart"/>
            <w:vAlign w:val="center"/>
          </w:tcPr>
          <w:p w:rsidR="00305EDD" w:rsidRPr="00305EDD" w:rsidRDefault="007179CD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20.</w:t>
            </w:r>
            <w:r w:rsidR="00305EDD" w:rsidRPr="00305EDD">
              <w:rPr>
                <w:bCs/>
                <w:sz w:val="16"/>
                <w:szCs w:val="16"/>
              </w:rPr>
              <w:t xml:space="preserve"> Проведение проверки сметной документации по ремонту участков автомобильных дорог общего пользования местного значения, расположенных по адресу: Саратовская область, Советский район, р.п. Степное, ул. 50 лет Победы, ул. Димитрова, ул. Октябрьская</w:t>
            </w:r>
          </w:p>
        </w:tc>
        <w:tc>
          <w:tcPr>
            <w:tcW w:w="1417" w:type="dxa"/>
            <w:vMerge w:val="restart"/>
          </w:tcPr>
          <w:p w:rsidR="00305EDD" w:rsidRPr="001D54DB" w:rsidRDefault="00305EDD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305EDD" w:rsidRPr="001D54DB" w:rsidRDefault="00305EDD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05EDD" w:rsidRPr="001D54DB" w:rsidRDefault="00305EDD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05EDD" w:rsidRPr="001D54DB" w:rsidRDefault="00305EDD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5EDD" w:rsidRPr="001D54DB" w:rsidRDefault="00305EDD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5EDD" w:rsidRPr="001D54DB" w:rsidRDefault="00305EDD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5EDD" w:rsidRPr="001D54DB" w:rsidRDefault="00305EDD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305EDD" w:rsidRPr="001D54DB" w:rsidTr="00327E49">
        <w:trPr>
          <w:trHeight w:val="476"/>
        </w:trPr>
        <w:tc>
          <w:tcPr>
            <w:tcW w:w="3545" w:type="dxa"/>
            <w:vMerge/>
            <w:vAlign w:val="center"/>
          </w:tcPr>
          <w:p w:rsidR="00305EDD" w:rsidRDefault="00305EDD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05EDD" w:rsidRPr="001D54DB" w:rsidRDefault="00305EDD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05EDD" w:rsidRPr="001D54DB" w:rsidRDefault="00305EDD" w:rsidP="00305EDD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305EDD" w:rsidRPr="001D54DB" w:rsidRDefault="00305EDD" w:rsidP="00305EDD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05EDD" w:rsidRPr="001D54DB" w:rsidRDefault="00305EDD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5EDD" w:rsidRPr="001D54DB" w:rsidRDefault="00305EDD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5EDD" w:rsidRPr="001D54DB" w:rsidRDefault="00305EDD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5EDD" w:rsidRPr="001D54DB" w:rsidRDefault="00305EDD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305EDD" w:rsidRPr="001D54DB" w:rsidTr="00DE33E9">
        <w:trPr>
          <w:trHeight w:val="363"/>
        </w:trPr>
        <w:tc>
          <w:tcPr>
            <w:tcW w:w="3545" w:type="dxa"/>
            <w:vMerge/>
            <w:vAlign w:val="center"/>
          </w:tcPr>
          <w:p w:rsidR="00305EDD" w:rsidRDefault="00305EDD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05EDD" w:rsidRPr="001D54DB" w:rsidRDefault="00305EDD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05EDD" w:rsidRPr="001D54DB" w:rsidRDefault="00305EDD" w:rsidP="00305EDD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05EDD" w:rsidRPr="001D54DB" w:rsidRDefault="00305EDD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5EDD" w:rsidRPr="001D54DB" w:rsidRDefault="00305EDD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5EDD" w:rsidRPr="001D54DB" w:rsidRDefault="00305EDD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5EDD" w:rsidRPr="001D54DB" w:rsidRDefault="00305EDD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305EDD" w:rsidRPr="001D54DB" w:rsidTr="00327E49">
        <w:trPr>
          <w:trHeight w:val="476"/>
        </w:trPr>
        <w:tc>
          <w:tcPr>
            <w:tcW w:w="3545" w:type="dxa"/>
            <w:vMerge/>
            <w:vAlign w:val="center"/>
          </w:tcPr>
          <w:p w:rsidR="00305EDD" w:rsidRDefault="00305EDD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05EDD" w:rsidRPr="001D54DB" w:rsidRDefault="00305EDD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05EDD" w:rsidRPr="001D54DB" w:rsidRDefault="00305EDD" w:rsidP="00305EDD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05EDD" w:rsidRPr="001D54DB" w:rsidRDefault="00305EDD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5EDD" w:rsidRPr="001D54DB" w:rsidRDefault="00305EDD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5EDD" w:rsidRPr="001D54DB" w:rsidRDefault="00305EDD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5EDD" w:rsidRDefault="00305EDD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  <w:p w:rsidR="00DE33E9" w:rsidRDefault="00DE33E9" w:rsidP="00305EDD">
            <w:pPr>
              <w:jc w:val="center"/>
              <w:rPr>
                <w:sz w:val="16"/>
                <w:szCs w:val="16"/>
              </w:rPr>
            </w:pPr>
          </w:p>
          <w:p w:rsidR="00DE33E9" w:rsidRDefault="00DE33E9" w:rsidP="00305EDD">
            <w:pPr>
              <w:jc w:val="center"/>
              <w:rPr>
                <w:sz w:val="16"/>
                <w:szCs w:val="16"/>
              </w:rPr>
            </w:pPr>
          </w:p>
          <w:p w:rsidR="00DE33E9" w:rsidRPr="001D54DB" w:rsidRDefault="00DE33E9" w:rsidP="00305EDD">
            <w:pPr>
              <w:jc w:val="center"/>
              <w:rPr>
                <w:sz w:val="16"/>
                <w:szCs w:val="16"/>
              </w:rPr>
            </w:pPr>
          </w:p>
        </w:tc>
      </w:tr>
      <w:tr w:rsidR="00DE33E9" w:rsidRPr="001D54DB" w:rsidTr="00DE33E9">
        <w:trPr>
          <w:trHeight w:val="270"/>
        </w:trPr>
        <w:tc>
          <w:tcPr>
            <w:tcW w:w="3545" w:type="dxa"/>
            <w:vAlign w:val="center"/>
          </w:tcPr>
          <w:p w:rsidR="00DE33E9" w:rsidRDefault="00DE33E9" w:rsidP="00DE33E9">
            <w:pPr>
              <w:tabs>
                <w:tab w:val="num" w:pos="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1417" w:type="dxa"/>
          </w:tcPr>
          <w:p w:rsidR="00DE33E9" w:rsidRPr="001D54DB" w:rsidRDefault="00DE33E9" w:rsidP="00DE3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33E9" w:rsidRPr="001D54DB" w:rsidRDefault="00DE33E9" w:rsidP="00DE3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E33E9" w:rsidRPr="001D54DB" w:rsidRDefault="00DE33E9" w:rsidP="00DE3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E9" w:rsidRPr="001D54DB" w:rsidRDefault="00DE33E9" w:rsidP="00DE3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33E9" w:rsidRPr="001D54DB" w:rsidRDefault="00DE33E9" w:rsidP="00DE3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E9" w:rsidRPr="001D54DB" w:rsidRDefault="00DE33E9" w:rsidP="00DE3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305EDD" w:rsidRPr="001D54DB" w:rsidTr="00DE33E9">
        <w:trPr>
          <w:trHeight w:val="274"/>
        </w:trPr>
        <w:tc>
          <w:tcPr>
            <w:tcW w:w="3545" w:type="dxa"/>
            <w:vMerge w:val="restart"/>
          </w:tcPr>
          <w:p w:rsidR="00305EDD" w:rsidRPr="00305EDD" w:rsidRDefault="00305EDD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 w:rsidRPr="00305EDD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1</w:t>
            </w:r>
            <w:r w:rsidR="008F6988">
              <w:rPr>
                <w:bCs/>
                <w:sz w:val="16"/>
                <w:szCs w:val="16"/>
              </w:rPr>
              <w:t xml:space="preserve">. </w:t>
            </w:r>
            <w:r w:rsidRPr="00305EDD">
              <w:rPr>
                <w:bCs/>
                <w:sz w:val="16"/>
                <w:szCs w:val="16"/>
              </w:rPr>
              <w:t xml:space="preserve">Проведение проверки сметной документации по </w:t>
            </w:r>
            <w:r>
              <w:rPr>
                <w:bCs/>
                <w:sz w:val="16"/>
                <w:szCs w:val="16"/>
              </w:rPr>
              <w:t xml:space="preserve">ямочному ремонту </w:t>
            </w:r>
            <w:r w:rsidRPr="00305EDD">
              <w:rPr>
                <w:bCs/>
                <w:sz w:val="16"/>
                <w:szCs w:val="16"/>
              </w:rPr>
              <w:t xml:space="preserve">автомобильных дорог общего пользования местного значения, расположенных по адресу: Саратовская область, Советский район, р.п. Степное, ул. </w:t>
            </w:r>
            <w:r w:rsidR="00327E49">
              <w:rPr>
                <w:bCs/>
                <w:sz w:val="16"/>
                <w:szCs w:val="16"/>
              </w:rPr>
              <w:t>Молодежная</w:t>
            </w:r>
            <w:r w:rsidRPr="00305EDD">
              <w:rPr>
                <w:bCs/>
                <w:sz w:val="16"/>
                <w:szCs w:val="16"/>
              </w:rPr>
              <w:t xml:space="preserve">, ул. </w:t>
            </w:r>
            <w:r w:rsidR="00327E49">
              <w:rPr>
                <w:bCs/>
                <w:sz w:val="16"/>
                <w:szCs w:val="16"/>
              </w:rPr>
              <w:t>Набережная</w:t>
            </w:r>
          </w:p>
        </w:tc>
        <w:tc>
          <w:tcPr>
            <w:tcW w:w="1417" w:type="dxa"/>
            <w:vMerge w:val="restart"/>
          </w:tcPr>
          <w:p w:rsidR="00305EDD" w:rsidRPr="001D54DB" w:rsidRDefault="00305EDD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305EDD" w:rsidRPr="001D54DB" w:rsidRDefault="00305EDD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</w:tcPr>
          <w:p w:rsidR="00305EDD" w:rsidRPr="001D54DB" w:rsidRDefault="00305EDD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</w:tcPr>
          <w:p w:rsidR="00305EDD" w:rsidRPr="001D54DB" w:rsidRDefault="00327E49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5,8</w:t>
            </w:r>
          </w:p>
        </w:tc>
        <w:tc>
          <w:tcPr>
            <w:tcW w:w="850" w:type="dxa"/>
          </w:tcPr>
          <w:p w:rsidR="00305EDD" w:rsidRPr="001D54DB" w:rsidRDefault="00327E49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5,8</w:t>
            </w:r>
          </w:p>
        </w:tc>
        <w:tc>
          <w:tcPr>
            <w:tcW w:w="851" w:type="dxa"/>
          </w:tcPr>
          <w:p w:rsidR="00305EDD" w:rsidRPr="001D54DB" w:rsidRDefault="00305EDD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05EDD" w:rsidRPr="001D54DB" w:rsidRDefault="00305EDD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305EDD" w:rsidRPr="001D54DB" w:rsidTr="00DE33E9">
        <w:trPr>
          <w:trHeight w:val="419"/>
        </w:trPr>
        <w:tc>
          <w:tcPr>
            <w:tcW w:w="3545" w:type="dxa"/>
            <w:vMerge/>
          </w:tcPr>
          <w:p w:rsidR="00305EDD" w:rsidRDefault="00305EDD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05EDD" w:rsidRPr="001D54DB" w:rsidRDefault="00305EDD" w:rsidP="00305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05EDD" w:rsidRPr="001D54DB" w:rsidRDefault="00305EDD" w:rsidP="00305EDD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305EDD" w:rsidRPr="001D54DB" w:rsidRDefault="00305EDD" w:rsidP="00305EDD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</w:tcPr>
          <w:p w:rsidR="00305EDD" w:rsidRPr="001D54DB" w:rsidRDefault="00327E49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5,8</w:t>
            </w:r>
          </w:p>
        </w:tc>
        <w:tc>
          <w:tcPr>
            <w:tcW w:w="850" w:type="dxa"/>
          </w:tcPr>
          <w:p w:rsidR="00305EDD" w:rsidRPr="001D54DB" w:rsidRDefault="00327E49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5,8</w:t>
            </w:r>
          </w:p>
        </w:tc>
        <w:tc>
          <w:tcPr>
            <w:tcW w:w="851" w:type="dxa"/>
          </w:tcPr>
          <w:p w:rsidR="00305EDD" w:rsidRPr="001D54DB" w:rsidRDefault="00305EDD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05EDD" w:rsidRPr="001D54DB" w:rsidRDefault="00305EDD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305EDD" w:rsidRPr="001D54DB" w:rsidTr="00DE33E9">
        <w:trPr>
          <w:trHeight w:val="425"/>
        </w:trPr>
        <w:tc>
          <w:tcPr>
            <w:tcW w:w="3545" w:type="dxa"/>
            <w:vMerge/>
          </w:tcPr>
          <w:p w:rsidR="00305EDD" w:rsidRDefault="00305EDD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05EDD" w:rsidRPr="001D54DB" w:rsidRDefault="00305EDD" w:rsidP="00305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05EDD" w:rsidRPr="001D54DB" w:rsidRDefault="00305EDD" w:rsidP="00305EDD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</w:tcPr>
          <w:p w:rsidR="00305EDD" w:rsidRPr="001D54DB" w:rsidRDefault="00305EDD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05EDD" w:rsidRPr="001D54DB" w:rsidRDefault="00305EDD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305EDD" w:rsidRPr="001D54DB" w:rsidRDefault="00305EDD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05EDD" w:rsidRPr="001D54DB" w:rsidRDefault="00305EDD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305EDD" w:rsidRPr="001D54DB" w:rsidTr="00327E49">
        <w:trPr>
          <w:trHeight w:val="476"/>
        </w:trPr>
        <w:tc>
          <w:tcPr>
            <w:tcW w:w="3545" w:type="dxa"/>
            <w:vMerge/>
          </w:tcPr>
          <w:p w:rsidR="00305EDD" w:rsidRDefault="00305EDD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05EDD" w:rsidRPr="001D54DB" w:rsidRDefault="00305EDD" w:rsidP="00305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05EDD" w:rsidRPr="001D54DB" w:rsidRDefault="00305EDD" w:rsidP="00305EDD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</w:tcPr>
          <w:p w:rsidR="00305EDD" w:rsidRPr="001D54DB" w:rsidRDefault="00305EDD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05EDD" w:rsidRPr="001D54DB" w:rsidRDefault="00305EDD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305EDD" w:rsidRPr="001D54DB" w:rsidRDefault="00305EDD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05EDD" w:rsidRPr="001D54DB" w:rsidRDefault="00305EDD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327E49" w:rsidRPr="001D54DB" w:rsidTr="00DE33E9">
        <w:trPr>
          <w:trHeight w:val="352"/>
        </w:trPr>
        <w:tc>
          <w:tcPr>
            <w:tcW w:w="3545" w:type="dxa"/>
            <w:vMerge w:val="restart"/>
          </w:tcPr>
          <w:p w:rsidR="00327E49" w:rsidRPr="00305EDD" w:rsidRDefault="00327E49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 w:rsidRPr="00305EDD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2</w:t>
            </w:r>
            <w:r w:rsidR="005F7086">
              <w:rPr>
                <w:bCs/>
                <w:sz w:val="16"/>
                <w:szCs w:val="16"/>
              </w:rPr>
              <w:t>.</w:t>
            </w:r>
            <w:r w:rsidRPr="00305ED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Осуществление строительного контроля за п</w:t>
            </w:r>
            <w:r w:rsidRPr="00305EDD">
              <w:rPr>
                <w:bCs/>
                <w:sz w:val="16"/>
                <w:szCs w:val="16"/>
              </w:rPr>
              <w:t>роведение</w:t>
            </w:r>
            <w:r>
              <w:rPr>
                <w:bCs/>
                <w:sz w:val="16"/>
                <w:szCs w:val="16"/>
              </w:rPr>
              <w:t xml:space="preserve">м </w:t>
            </w:r>
            <w:r w:rsidRPr="00305EDD">
              <w:rPr>
                <w:bCs/>
                <w:sz w:val="16"/>
                <w:szCs w:val="16"/>
              </w:rPr>
              <w:t xml:space="preserve"> ремонт</w:t>
            </w:r>
            <w:r>
              <w:rPr>
                <w:bCs/>
                <w:sz w:val="16"/>
                <w:szCs w:val="16"/>
              </w:rPr>
              <w:t>а</w:t>
            </w:r>
            <w:r w:rsidRPr="00305EDD">
              <w:rPr>
                <w:bCs/>
                <w:sz w:val="16"/>
                <w:szCs w:val="16"/>
              </w:rPr>
              <w:t xml:space="preserve"> участков автомобильных дорог общего пользования местного значения, расположенных по адресу: Саратовская область, Советский район, р.п. Степное, ул. 50 лет Победы, ул. Димитрова, ул. Октябрьская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327E49" w:rsidRPr="001D54DB" w:rsidRDefault="00327E49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327E49" w:rsidRPr="001D54DB" w:rsidRDefault="00327E49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</w:tcPr>
          <w:p w:rsidR="00327E49" w:rsidRPr="001D54DB" w:rsidRDefault="00327E49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</w:tcPr>
          <w:p w:rsidR="00327E49" w:rsidRPr="001D54DB" w:rsidRDefault="00327E49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17,2</w:t>
            </w:r>
          </w:p>
        </w:tc>
        <w:tc>
          <w:tcPr>
            <w:tcW w:w="850" w:type="dxa"/>
          </w:tcPr>
          <w:p w:rsidR="00327E49" w:rsidRPr="001D54DB" w:rsidRDefault="00327E49" w:rsidP="00327E49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17,2</w:t>
            </w:r>
          </w:p>
        </w:tc>
        <w:tc>
          <w:tcPr>
            <w:tcW w:w="851" w:type="dxa"/>
          </w:tcPr>
          <w:p w:rsidR="00327E49" w:rsidRPr="001D54DB" w:rsidRDefault="00327E49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27E49" w:rsidRPr="001D54DB" w:rsidRDefault="00327E49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327E49" w:rsidRPr="001D54DB" w:rsidTr="00327E49">
        <w:trPr>
          <w:trHeight w:val="476"/>
        </w:trPr>
        <w:tc>
          <w:tcPr>
            <w:tcW w:w="3545" w:type="dxa"/>
            <w:vMerge/>
          </w:tcPr>
          <w:p w:rsidR="00327E49" w:rsidRDefault="00327E49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27E49" w:rsidRPr="001D54DB" w:rsidRDefault="00327E49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27E49" w:rsidRPr="001D54DB" w:rsidRDefault="00327E49" w:rsidP="006C3590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327E49" w:rsidRPr="001D54DB" w:rsidRDefault="00327E49" w:rsidP="006C3590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</w:tcPr>
          <w:p w:rsidR="00327E49" w:rsidRPr="001D54DB" w:rsidRDefault="00327E49" w:rsidP="00327E49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17,2</w:t>
            </w:r>
          </w:p>
        </w:tc>
        <w:tc>
          <w:tcPr>
            <w:tcW w:w="850" w:type="dxa"/>
          </w:tcPr>
          <w:p w:rsidR="00327E49" w:rsidRPr="001D54DB" w:rsidRDefault="00327E49" w:rsidP="00327E49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17,2</w:t>
            </w:r>
          </w:p>
        </w:tc>
        <w:tc>
          <w:tcPr>
            <w:tcW w:w="851" w:type="dxa"/>
          </w:tcPr>
          <w:p w:rsidR="00327E49" w:rsidRPr="001D54DB" w:rsidRDefault="00327E49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27E49" w:rsidRPr="001D54DB" w:rsidRDefault="00327E49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327E49" w:rsidRPr="001D54DB" w:rsidTr="00327E49">
        <w:trPr>
          <w:trHeight w:val="476"/>
        </w:trPr>
        <w:tc>
          <w:tcPr>
            <w:tcW w:w="3545" w:type="dxa"/>
            <w:vMerge/>
          </w:tcPr>
          <w:p w:rsidR="00327E49" w:rsidRDefault="00327E49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27E49" w:rsidRPr="001D54DB" w:rsidRDefault="00327E49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27E49" w:rsidRPr="001D54DB" w:rsidRDefault="00327E49" w:rsidP="006C3590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</w:tcPr>
          <w:p w:rsidR="00327E49" w:rsidRPr="001D54DB" w:rsidRDefault="00327E49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27E49" w:rsidRPr="001D54DB" w:rsidRDefault="00327E49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327E49" w:rsidRPr="001D54DB" w:rsidRDefault="00327E49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27E49" w:rsidRPr="001D54DB" w:rsidRDefault="00327E49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327E49" w:rsidRPr="001D54DB" w:rsidTr="00327E49">
        <w:trPr>
          <w:trHeight w:val="476"/>
        </w:trPr>
        <w:tc>
          <w:tcPr>
            <w:tcW w:w="3545" w:type="dxa"/>
            <w:vMerge/>
          </w:tcPr>
          <w:p w:rsidR="00327E49" w:rsidRDefault="00327E49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27E49" w:rsidRPr="001D54DB" w:rsidRDefault="00327E49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27E49" w:rsidRPr="001D54DB" w:rsidRDefault="00327E49" w:rsidP="006C3590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</w:tcPr>
          <w:p w:rsidR="00327E49" w:rsidRPr="001D54DB" w:rsidRDefault="00327E49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27E49" w:rsidRPr="001D54DB" w:rsidRDefault="00327E49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327E49" w:rsidRPr="001D54DB" w:rsidRDefault="00327E49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27E49" w:rsidRPr="001D54DB" w:rsidRDefault="00327E49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327E49" w:rsidRPr="001D54DB" w:rsidTr="00DE33E9">
        <w:trPr>
          <w:trHeight w:val="223"/>
        </w:trPr>
        <w:tc>
          <w:tcPr>
            <w:tcW w:w="3545" w:type="dxa"/>
            <w:vMerge w:val="restart"/>
          </w:tcPr>
          <w:p w:rsidR="00327E49" w:rsidRPr="00305EDD" w:rsidRDefault="00327E49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 w:rsidRPr="00305EDD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3</w:t>
            </w:r>
            <w:r w:rsidR="005F7086">
              <w:rPr>
                <w:bCs/>
                <w:sz w:val="16"/>
                <w:szCs w:val="16"/>
              </w:rPr>
              <w:t>.</w:t>
            </w:r>
            <w:r w:rsidRPr="00305ED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Осуществление строительного контроля за п</w:t>
            </w:r>
            <w:r w:rsidRPr="00305EDD">
              <w:rPr>
                <w:bCs/>
                <w:sz w:val="16"/>
                <w:szCs w:val="16"/>
              </w:rPr>
              <w:t>роведение</w:t>
            </w:r>
            <w:r>
              <w:rPr>
                <w:bCs/>
                <w:sz w:val="16"/>
                <w:szCs w:val="16"/>
              </w:rPr>
              <w:t xml:space="preserve">м </w:t>
            </w:r>
            <w:r w:rsidRPr="00305ED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ямочного ремонта </w:t>
            </w:r>
            <w:r w:rsidRPr="00305EDD">
              <w:rPr>
                <w:bCs/>
                <w:sz w:val="16"/>
                <w:szCs w:val="16"/>
              </w:rPr>
              <w:t xml:space="preserve">автомобильных дорог общего пользования местного значения, расположенных по адресу: Саратовская область, Советский район, р.п. Степное, ул. </w:t>
            </w:r>
            <w:r>
              <w:rPr>
                <w:bCs/>
                <w:sz w:val="16"/>
                <w:szCs w:val="16"/>
              </w:rPr>
              <w:t>Молодежная</w:t>
            </w:r>
            <w:r w:rsidRPr="00305EDD">
              <w:rPr>
                <w:bCs/>
                <w:sz w:val="16"/>
                <w:szCs w:val="16"/>
              </w:rPr>
              <w:t xml:space="preserve">, ул. </w:t>
            </w:r>
            <w:r>
              <w:rPr>
                <w:bCs/>
                <w:sz w:val="16"/>
                <w:szCs w:val="16"/>
              </w:rPr>
              <w:t>Набережная</w:t>
            </w:r>
          </w:p>
        </w:tc>
        <w:tc>
          <w:tcPr>
            <w:tcW w:w="1417" w:type="dxa"/>
            <w:vMerge w:val="restart"/>
          </w:tcPr>
          <w:p w:rsidR="00327E49" w:rsidRPr="001D54DB" w:rsidRDefault="00327E49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327E49" w:rsidRPr="001D54DB" w:rsidRDefault="00327E49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</w:tcPr>
          <w:p w:rsidR="00327E49" w:rsidRPr="001D54DB" w:rsidRDefault="00327E49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</w:tcPr>
          <w:p w:rsidR="00327E49" w:rsidRPr="001D54DB" w:rsidRDefault="00327E49" w:rsidP="002E74B3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4,</w:t>
            </w:r>
            <w:r w:rsidR="002E74B3" w:rsidRPr="001D54D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327E49" w:rsidRPr="001D54DB" w:rsidRDefault="00327E49" w:rsidP="002E74B3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4,</w:t>
            </w:r>
            <w:r w:rsidR="002E74B3" w:rsidRPr="001D54DB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327E49" w:rsidRPr="001D54DB" w:rsidRDefault="00327E49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27E49" w:rsidRPr="001D54DB" w:rsidRDefault="00327E49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327E49" w:rsidRPr="001D54DB" w:rsidTr="00327E49">
        <w:trPr>
          <w:trHeight w:val="476"/>
        </w:trPr>
        <w:tc>
          <w:tcPr>
            <w:tcW w:w="3545" w:type="dxa"/>
            <w:vMerge/>
          </w:tcPr>
          <w:p w:rsidR="00327E49" w:rsidRDefault="00327E49" w:rsidP="006C3590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27E49" w:rsidRPr="001D54DB" w:rsidRDefault="00327E49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27E49" w:rsidRPr="001D54DB" w:rsidRDefault="00327E49" w:rsidP="006C3590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327E49" w:rsidRPr="001D54DB" w:rsidRDefault="00327E49" w:rsidP="006C3590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</w:tcPr>
          <w:p w:rsidR="00327E49" w:rsidRPr="001D54DB" w:rsidRDefault="00327E49" w:rsidP="002E74B3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4,</w:t>
            </w:r>
            <w:r w:rsidR="002E74B3" w:rsidRPr="001D54D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327E49" w:rsidRPr="001D54DB" w:rsidRDefault="00327E49" w:rsidP="002E74B3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4,</w:t>
            </w:r>
            <w:r w:rsidR="002E74B3" w:rsidRPr="001D54DB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327E49" w:rsidRPr="001D54DB" w:rsidRDefault="00327E49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27E49" w:rsidRPr="001D54DB" w:rsidRDefault="00327E49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327E49" w:rsidRPr="001D54DB" w:rsidTr="00327E49">
        <w:trPr>
          <w:trHeight w:val="476"/>
        </w:trPr>
        <w:tc>
          <w:tcPr>
            <w:tcW w:w="3545" w:type="dxa"/>
            <w:vMerge/>
          </w:tcPr>
          <w:p w:rsidR="00327E49" w:rsidRDefault="00327E49" w:rsidP="006C3590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27E49" w:rsidRPr="001D54DB" w:rsidRDefault="00327E49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27E49" w:rsidRPr="001D54DB" w:rsidRDefault="00327E49" w:rsidP="006C3590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</w:tcPr>
          <w:p w:rsidR="00327E49" w:rsidRPr="001D54DB" w:rsidRDefault="00327E49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27E49" w:rsidRPr="001D54DB" w:rsidRDefault="00327E49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327E49" w:rsidRPr="001D54DB" w:rsidRDefault="00327E49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27E49" w:rsidRPr="001D54DB" w:rsidRDefault="00327E49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327E49" w:rsidRPr="001D54DB" w:rsidTr="00327E49">
        <w:trPr>
          <w:trHeight w:val="476"/>
        </w:trPr>
        <w:tc>
          <w:tcPr>
            <w:tcW w:w="3545" w:type="dxa"/>
            <w:vMerge/>
          </w:tcPr>
          <w:p w:rsidR="00327E49" w:rsidRDefault="00327E49" w:rsidP="006C3590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27E49" w:rsidRPr="001D54DB" w:rsidRDefault="00327E49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27E49" w:rsidRPr="001D54DB" w:rsidRDefault="00327E49" w:rsidP="006C3590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</w:tcPr>
          <w:p w:rsidR="00327E49" w:rsidRPr="001D54DB" w:rsidRDefault="00327E49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27E49" w:rsidRPr="001D54DB" w:rsidRDefault="00327E49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327E49" w:rsidRPr="001D54DB" w:rsidRDefault="00327E49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27E49" w:rsidRPr="001D54DB" w:rsidRDefault="00327E49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5F7086" w:rsidRPr="001D54DB" w:rsidTr="00DE33E9">
        <w:trPr>
          <w:trHeight w:val="233"/>
        </w:trPr>
        <w:tc>
          <w:tcPr>
            <w:tcW w:w="3545" w:type="dxa"/>
            <w:vMerge w:val="restart"/>
          </w:tcPr>
          <w:p w:rsidR="005F7086" w:rsidRPr="005F7086" w:rsidRDefault="005F7086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  <w:r w:rsidRPr="005F7086">
              <w:rPr>
                <w:bCs/>
                <w:sz w:val="16"/>
                <w:szCs w:val="16"/>
              </w:rPr>
              <w:t>24.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8121F2">
              <w:rPr>
                <w:bCs/>
                <w:sz w:val="16"/>
                <w:szCs w:val="16"/>
              </w:rPr>
              <w:t>Ямочный ремонт автомобильных дорог общего пользования, расположенных по адресу: Саратовская область, Советский район,</w:t>
            </w:r>
            <w:r>
              <w:rPr>
                <w:bCs/>
                <w:sz w:val="16"/>
                <w:szCs w:val="16"/>
              </w:rPr>
              <w:t xml:space="preserve">          </w:t>
            </w:r>
            <w:r w:rsidRPr="008121F2">
              <w:rPr>
                <w:bCs/>
                <w:sz w:val="16"/>
                <w:szCs w:val="16"/>
              </w:rPr>
              <w:t xml:space="preserve"> р.п. Степное, ул. Димитрова, </w:t>
            </w:r>
            <w:r>
              <w:rPr>
                <w:bCs/>
                <w:sz w:val="16"/>
                <w:szCs w:val="16"/>
              </w:rPr>
              <w:t xml:space="preserve"> ул. Октябрьская</w:t>
            </w:r>
            <w:r w:rsidRPr="008121F2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5F7086" w:rsidRPr="001D54DB" w:rsidRDefault="005F7086" w:rsidP="005F708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5F7086" w:rsidRPr="001D54DB" w:rsidRDefault="005F7086" w:rsidP="005F708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</w:tcPr>
          <w:p w:rsidR="005F7086" w:rsidRPr="001D54DB" w:rsidRDefault="005F7086" w:rsidP="005F708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</w:tcPr>
          <w:p w:rsidR="005F7086" w:rsidRPr="001D54DB" w:rsidRDefault="005F7086" w:rsidP="00EA0F7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</w:t>
            </w:r>
            <w:r w:rsidR="00EA0F78" w:rsidRPr="001D54DB">
              <w:rPr>
                <w:sz w:val="16"/>
                <w:szCs w:val="16"/>
              </w:rPr>
              <w:t>8</w:t>
            </w:r>
            <w:r w:rsidRPr="001D54DB">
              <w:rPr>
                <w:sz w:val="16"/>
                <w:szCs w:val="16"/>
              </w:rPr>
              <w:t>,</w:t>
            </w:r>
            <w:r w:rsidR="00EA0F78" w:rsidRPr="001D54D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5F7086" w:rsidRPr="001D54DB" w:rsidRDefault="005F7086" w:rsidP="00EA0F7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</w:t>
            </w:r>
            <w:r w:rsidR="00EA0F78" w:rsidRPr="001D54DB">
              <w:rPr>
                <w:sz w:val="16"/>
                <w:szCs w:val="16"/>
              </w:rPr>
              <w:t>8</w:t>
            </w:r>
            <w:r w:rsidRPr="001D54DB">
              <w:rPr>
                <w:sz w:val="16"/>
                <w:szCs w:val="16"/>
              </w:rPr>
              <w:t>,</w:t>
            </w:r>
            <w:r w:rsidR="00EA0F78" w:rsidRPr="001D54DB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5F7086" w:rsidRPr="001D54DB" w:rsidRDefault="005F7086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F7086" w:rsidRPr="001D54DB" w:rsidRDefault="005F7086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5F7086" w:rsidRPr="001D54DB" w:rsidTr="00327E49">
        <w:trPr>
          <w:trHeight w:val="476"/>
        </w:trPr>
        <w:tc>
          <w:tcPr>
            <w:tcW w:w="3545" w:type="dxa"/>
            <w:vMerge/>
          </w:tcPr>
          <w:p w:rsidR="005F7086" w:rsidRPr="005F7086" w:rsidRDefault="005F7086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7086" w:rsidRPr="001D54DB" w:rsidRDefault="005F7086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5F7086" w:rsidRPr="001D54DB" w:rsidRDefault="005F7086" w:rsidP="005F7086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5F7086" w:rsidRPr="001D54DB" w:rsidRDefault="005F7086" w:rsidP="005F7086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</w:tcPr>
          <w:p w:rsidR="005F7086" w:rsidRPr="001D54DB" w:rsidRDefault="005F7086" w:rsidP="00EA0F7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</w:t>
            </w:r>
            <w:r w:rsidR="00EA0F78" w:rsidRPr="001D54DB">
              <w:rPr>
                <w:sz w:val="16"/>
                <w:szCs w:val="16"/>
              </w:rPr>
              <w:t>8</w:t>
            </w:r>
            <w:r w:rsidRPr="001D54DB">
              <w:rPr>
                <w:sz w:val="16"/>
                <w:szCs w:val="16"/>
              </w:rPr>
              <w:t>,</w:t>
            </w:r>
            <w:r w:rsidR="00EA0F78" w:rsidRPr="001D54D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5F7086" w:rsidRPr="001D54DB" w:rsidRDefault="005F7086" w:rsidP="00EA0F7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</w:t>
            </w:r>
            <w:r w:rsidR="00EA0F78" w:rsidRPr="001D54DB">
              <w:rPr>
                <w:sz w:val="16"/>
                <w:szCs w:val="16"/>
              </w:rPr>
              <w:t>8</w:t>
            </w:r>
            <w:r w:rsidRPr="001D54DB">
              <w:rPr>
                <w:sz w:val="16"/>
                <w:szCs w:val="16"/>
              </w:rPr>
              <w:t>,</w:t>
            </w:r>
            <w:r w:rsidR="00EA0F78" w:rsidRPr="001D54DB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5F7086" w:rsidRPr="001D54DB" w:rsidRDefault="005F7086" w:rsidP="005F708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F7086" w:rsidRPr="001D54DB" w:rsidRDefault="005F7086" w:rsidP="005F708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5F7086" w:rsidRPr="001D54DB" w:rsidTr="00327E49">
        <w:trPr>
          <w:trHeight w:val="476"/>
        </w:trPr>
        <w:tc>
          <w:tcPr>
            <w:tcW w:w="3545" w:type="dxa"/>
            <w:vMerge/>
          </w:tcPr>
          <w:p w:rsidR="005F7086" w:rsidRPr="005F7086" w:rsidRDefault="005F7086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7086" w:rsidRPr="001D54DB" w:rsidRDefault="005F7086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5F7086" w:rsidRPr="001D54DB" w:rsidRDefault="005F7086" w:rsidP="005F7086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</w:tcPr>
          <w:p w:rsidR="005F7086" w:rsidRPr="001D54DB" w:rsidRDefault="005F7086" w:rsidP="005F708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F7086" w:rsidRPr="001D54DB" w:rsidRDefault="005F7086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5F7086" w:rsidRPr="001D54DB" w:rsidRDefault="005F7086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F7086" w:rsidRPr="001D54DB" w:rsidRDefault="005F7086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5F7086" w:rsidRPr="001D54DB" w:rsidTr="00327E49">
        <w:trPr>
          <w:trHeight w:val="476"/>
        </w:trPr>
        <w:tc>
          <w:tcPr>
            <w:tcW w:w="3545" w:type="dxa"/>
            <w:vMerge/>
          </w:tcPr>
          <w:p w:rsidR="005F7086" w:rsidRPr="005F7086" w:rsidRDefault="005F7086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7086" w:rsidRPr="001D54DB" w:rsidRDefault="005F7086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5F7086" w:rsidRPr="001D54DB" w:rsidRDefault="005F7086" w:rsidP="005F7086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</w:tcPr>
          <w:p w:rsidR="005F7086" w:rsidRPr="001D54DB" w:rsidRDefault="005F7086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F7086" w:rsidRPr="001D54DB" w:rsidRDefault="005F7086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5F7086" w:rsidRPr="001D54DB" w:rsidRDefault="005F7086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F7086" w:rsidRPr="001D54DB" w:rsidRDefault="005F7086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5F7086" w:rsidRPr="001D54DB" w:rsidTr="00DE33E9">
        <w:trPr>
          <w:trHeight w:val="229"/>
        </w:trPr>
        <w:tc>
          <w:tcPr>
            <w:tcW w:w="3545" w:type="dxa"/>
            <w:vMerge w:val="restart"/>
          </w:tcPr>
          <w:p w:rsidR="005F7086" w:rsidRPr="00305EDD" w:rsidRDefault="005F7086" w:rsidP="005F7086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 w:rsidRPr="00305EDD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5. Осуществление строительного контроля за п</w:t>
            </w:r>
            <w:r w:rsidRPr="00305EDD">
              <w:rPr>
                <w:bCs/>
                <w:sz w:val="16"/>
                <w:szCs w:val="16"/>
              </w:rPr>
              <w:t>роведение</w:t>
            </w:r>
            <w:r>
              <w:rPr>
                <w:bCs/>
                <w:sz w:val="16"/>
                <w:szCs w:val="16"/>
              </w:rPr>
              <w:t xml:space="preserve">м </w:t>
            </w:r>
            <w:r w:rsidRPr="00305ED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ямочного ремонта </w:t>
            </w:r>
            <w:r w:rsidRPr="00305EDD">
              <w:rPr>
                <w:bCs/>
                <w:sz w:val="16"/>
                <w:szCs w:val="16"/>
              </w:rPr>
              <w:t xml:space="preserve">автомобильных дорог общего пользования местного значения, расположенных по адресу: </w:t>
            </w:r>
            <w:r w:rsidRPr="008121F2">
              <w:rPr>
                <w:bCs/>
                <w:sz w:val="16"/>
                <w:szCs w:val="16"/>
              </w:rPr>
              <w:t>расположенных по адресу: Саратовская область, Советский район,</w:t>
            </w:r>
            <w:r>
              <w:rPr>
                <w:bCs/>
                <w:sz w:val="16"/>
                <w:szCs w:val="16"/>
              </w:rPr>
              <w:t xml:space="preserve">          </w:t>
            </w:r>
            <w:r w:rsidRPr="008121F2">
              <w:rPr>
                <w:bCs/>
                <w:sz w:val="16"/>
                <w:szCs w:val="16"/>
              </w:rPr>
              <w:t xml:space="preserve"> р.п. Степное, ул. Димитрова, </w:t>
            </w:r>
            <w:r>
              <w:rPr>
                <w:bCs/>
                <w:sz w:val="16"/>
                <w:szCs w:val="16"/>
              </w:rPr>
              <w:t xml:space="preserve"> ул. Октябрьская</w:t>
            </w:r>
          </w:p>
        </w:tc>
        <w:tc>
          <w:tcPr>
            <w:tcW w:w="1417" w:type="dxa"/>
            <w:vMerge w:val="restart"/>
          </w:tcPr>
          <w:p w:rsidR="005F7086" w:rsidRPr="001D54DB" w:rsidRDefault="005F7086" w:rsidP="005F708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5F7086" w:rsidRPr="001D54DB" w:rsidRDefault="005F7086" w:rsidP="005F708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</w:tcPr>
          <w:p w:rsidR="005F7086" w:rsidRPr="001D54DB" w:rsidRDefault="005F7086" w:rsidP="005F708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</w:tcPr>
          <w:p w:rsidR="005F7086" w:rsidRPr="001D54DB" w:rsidRDefault="00EA0F7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1,5</w:t>
            </w:r>
          </w:p>
        </w:tc>
        <w:tc>
          <w:tcPr>
            <w:tcW w:w="850" w:type="dxa"/>
          </w:tcPr>
          <w:p w:rsidR="005F7086" w:rsidRPr="001D54DB" w:rsidRDefault="00EA0F7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1,5</w:t>
            </w:r>
          </w:p>
        </w:tc>
        <w:tc>
          <w:tcPr>
            <w:tcW w:w="851" w:type="dxa"/>
          </w:tcPr>
          <w:p w:rsidR="005F7086" w:rsidRPr="001D54DB" w:rsidRDefault="00EA0F7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F7086" w:rsidRPr="001D54DB" w:rsidRDefault="00EA0F7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5F7086" w:rsidRPr="001D54DB" w:rsidTr="00327E49">
        <w:trPr>
          <w:trHeight w:val="476"/>
        </w:trPr>
        <w:tc>
          <w:tcPr>
            <w:tcW w:w="3545" w:type="dxa"/>
            <w:vMerge/>
          </w:tcPr>
          <w:p w:rsidR="005F7086" w:rsidRPr="005F7086" w:rsidRDefault="005F7086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7086" w:rsidRPr="001D54DB" w:rsidRDefault="005F7086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5F7086" w:rsidRPr="001D54DB" w:rsidRDefault="005F7086" w:rsidP="005F7086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5F7086" w:rsidRPr="001D54DB" w:rsidRDefault="005F7086" w:rsidP="005F708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</w:tcPr>
          <w:p w:rsidR="005F7086" w:rsidRPr="001D54DB" w:rsidRDefault="00EA0F7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1,5</w:t>
            </w:r>
          </w:p>
        </w:tc>
        <w:tc>
          <w:tcPr>
            <w:tcW w:w="850" w:type="dxa"/>
          </w:tcPr>
          <w:p w:rsidR="005F7086" w:rsidRPr="001D54DB" w:rsidRDefault="00EA0F7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1,5</w:t>
            </w:r>
          </w:p>
        </w:tc>
        <w:tc>
          <w:tcPr>
            <w:tcW w:w="851" w:type="dxa"/>
          </w:tcPr>
          <w:p w:rsidR="005F7086" w:rsidRPr="001D54DB" w:rsidRDefault="00EA0F7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F7086" w:rsidRPr="001D54DB" w:rsidRDefault="00EA0F7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5F7086" w:rsidRPr="001D54DB" w:rsidTr="00327E49">
        <w:trPr>
          <w:trHeight w:val="476"/>
        </w:trPr>
        <w:tc>
          <w:tcPr>
            <w:tcW w:w="3545" w:type="dxa"/>
            <w:vMerge/>
          </w:tcPr>
          <w:p w:rsidR="005F7086" w:rsidRPr="005F7086" w:rsidRDefault="005F7086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7086" w:rsidRPr="001D54DB" w:rsidRDefault="005F7086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5F7086" w:rsidRPr="001D54DB" w:rsidRDefault="005F7086" w:rsidP="005F708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</w:tcPr>
          <w:p w:rsidR="005F7086" w:rsidRPr="001D54DB" w:rsidRDefault="00EA0F7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F7086" w:rsidRPr="001D54DB" w:rsidRDefault="00EA0F7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5F7086" w:rsidRPr="001D54DB" w:rsidRDefault="00EA0F7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F7086" w:rsidRPr="001D54DB" w:rsidRDefault="00EA0F7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5F7086" w:rsidRPr="001D54DB" w:rsidTr="00327E49">
        <w:trPr>
          <w:trHeight w:val="476"/>
        </w:trPr>
        <w:tc>
          <w:tcPr>
            <w:tcW w:w="3545" w:type="dxa"/>
            <w:vMerge/>
          </w:tcPr>
          <w:p w:rsidR="005F7086" w:rsidRPr="005F7086" w:rsidRDefault="005F7086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7086" w:rsidRPr="001D54DB" w:rsidRDefault="005F7086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5F7086" w:rsidRPr="001D54DB" w:rsidRDefault="005F7086" w:rsidP="005F708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</w:tcPr>
          <w:p w:rsidR="005F7086" w:rsidRPr="001D54DB" w:rsidRDefault="00EA0F7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F7086" w:rsidRPr="001D54DB" w:rsidRDefault="00EA0F7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5F7086" w:rsidRPr="001D54DB" w:rsidRDefault="00EA0F7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F7086" w:rsidRPr="001D54DB" w:rsidRDefault="00EA0F7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CC2C6C" w:rsidRPr="001D54DB" w:rsidTr="00DE33E9">
        <w:trPr>
          <w:trHeight w:val="239"/>
        </w:trPr>
        <w:tc>
          <w:tcPr>
            <w:tcW w:w="3545" w:type="dxa"/>
            <w:vMerge w:val="restart"/>
          </w:tcPr>
          <w:p w:rsidR="00CC2C6C" w:rsidRPr="005F7086" w:rsidRDefault="00CC2C6C" w:rsidP="00CC2C6C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26. Ремонт участка автомобильной дороги общего пользования местного значения, расположенного по адресу: Саратовская область, Советский район, р.п. Степное,                       ул. Димитрова (от ул. Ленина до                           ул. Набережная)  (керкование)</w:t>
            </w:r>
          </w:p>
        </w:tc>
        <w:tc>
          <w:tcPr>
            <w:tcW w:w="1417" w:type="dxa"/>
            <w:vMerge w:val="restart"/>
          </w:tcPr>
          <w:p w:rsidR="00CC2C6C" w:rsidRPr="001D54DB" w:rsidRDefault="00CC2C6C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CC2C6C" w:rsidRPr="001D54DB" w:rsidRDefault="00CC2C6C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</w:tcPr>
          <w:p w:rsidR="00CC2C6C" w:rsidRPr="001D54DB" w:rsidRDefault="00CC2C6C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</w:tcPr>
          <w:p w:rsidR="00CC2C6C" w:rsidRPr="001D54DB" w:rsidRDefault="00CC2C6C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175,8</w:t>
            </w:r>
          </w:p>
        </w:tc>
        <w:tc>
          <w:tcPr>
            <w:tcW w:w="850" w:type="dxa"/>
          </w:tcPr>
          <w:p w:rsidR="00CC2C6C" w:rsidRPr="001D54DB" w:rsidRDefault="00CC2C6C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175,8</w:t>
            </w:r>
          </w:p>
        </w:tc>
        <w:tc>
          <w:tcPr>
            <w:tcW w:w="851" w:type="dxa"/>
          </w:tcPr>
          <w:p w:rsidR="00CC2C6C" w:rsidRPr="001D54DB" w:rsidRDefault="00CC2C6C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C2C6C" w:rsidRPr="001D54DB" w:rsidRDefault="00CC2C6C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CC2C6C" w:rsidRPr="001D54DB" w:rsidTr="00327E49">
        <w:trPr>
          <w:trHeight w:val="476"/>
        </w:trPr>
        <w:tc>
          <w:tcPr>
            <w:tcW w:w="3545" w:type="dxa"/>
            <w:vMerge/>
          </w:tcPr>
          <w:p w:rsidR="00CC2C6C" w:rsidRPr="005F7086" w:rsidRDefault="00CC2C6C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C2C6C" w:rsidRPr="001D54DB" w:rsidRDefault="00CC2C6C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C2C6C" w:rsidRPr="001D54DB" w:rsidRDefault="00CC2C6C" w:rsidP="00CC2C6C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CC2C6C" w:rsidRPr="001D54DB" w:rsidRDefault="00CC2C6C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</w:tcPr>
          <w:p w:rsidR="00CC2C6C" w:rsidRPr="001D54DB" w:rsidRDefault="00CC2C6C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175,8</w:t>
            </w:r>
          </w:p>
        </w:tc>
        <w:tc>
          <w:tcPr>
            <w:tcW w:w="850" w:type="dxa"/>
          </w:tcPr>
          <w:p w:rsidR="00CC2C6C" w:rsidRPr="001D54DB" w:rsidRDefault="00CC2C6C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175,8</w:t>
            </w:r>
          </w:p>
        </w:tc>
        <w:tc>
          <w:tcPr>
            <w:tcW w:w="851" w:type="dxa"/>
          </w:tcPr>
          <w:p w:rsidR="00CC2C6C" w:rsidRPr="001D54DB" w:rsidRDefault="00CC2C6C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C2C6C" w:rsidRPr="001D54DB" w:rsidRDefault="00CC2C6C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CC2C6C" w:rsidRPr="001D54DB" w:rsidTr="00327E49">
        <w:trPr>
          <w:trHeight w:val="476"/>
        </w:trPr>
        <w:tc>
          <w:tcPr>
            <w:tcW w:w="3545" w:type="dxa"/>
            <w:vMerge/>
          </w:tcPr>
          <w:p w:rsidR="00CC2C6C" w:rsidRPr="005F7086" w:rsidRDefault="00CC2C6C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C2C6C" w:rsidRPr="001D54DB" w:rsidRDefault="00CC2C6C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C2C6C" w:rsidRPr="001D54DB" w:rsidRDefault="00CC2C6C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</w:tcPr>
          <w:p w:rsidR="00CC2C6C" w:rsidRPr="001D54DB" w:rsidRDefault="00CC2C6C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C2C6C" w:rsidRPr="001D54DB" w:rsidRDefault="00CC2C6C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CC2C6C" w:rsidRPr="001D54DB" w:rsidRDefault="00CC2C6C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C2C6C" w:rsidRPr="001D54DB" w:rsidRDefault="00CC2C6C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CC2C6C" w:rsidRPr="001D54DB" w:rsidTr="00327E49">
        <w:trPr>
          <w:trHeight w:val="476"/>
        </w:trPr>
        <w:tc>
          <w:tcPr>
            <w:tcW w:w="3545" w:type="dxa"/>
            <w:vMerge/>
          </w:tcPr>
          <w:p w:rsidR="00CC2C6C" w:rsidRPr="005F7086" w:rsidRDefault="00CC2C6C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C2C6C" w:rsidRPr="001D54DB" w:rsidRDefault="00CC2C6C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C2C6C" w:rsidRPr="001D54DB" w:rsidRDefault="00CC2C6C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</w:tcPr>
          <w:p w:rsidR="00CC2C6C" w:rsidRPr="001D54DB" w:rsidRDefault="00CC2C6C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C2C6C" w:rsidRPr="001D54DB" w:rsidRDefault="00CC2C6C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CC2C6C" w:rsidRPr="001D54DB" w:rsidRDefault="00CC2C6C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C2C6C" w:rsidRPr="001D54DB" w:rsidRDefault="00CC2C6C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DE33E9" w:rsidRPr="001D54DB" w:rsidTr="00DE33E9">
        <w:trPr>
          <w:trHeight w:val="377"/>
        </w:trPr>
        <w:tc>
          <w:tcPr>
            <w:tcW w:w="3545" w:type="dxa"/>
            <w:vMerge w:val="restart"/>
          </w:tcPr>
          <w:p w:rsidR="00DE33E9" w:rsidRPr="005F7086" w:rsidRDefault="00DE33E9" w:rsidP="00CC2C6C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27. Ремонт участка автомобильной дороги общего пользования местного значения, расположенного по адресу: Саратовская область, Советский район, р.п. Степное,                       ул. Безхымянная (керкование)                          </w:t>
            </w:r>
          </w:p>
        </w:tc>
        <w:tc>
          <w:tcPr>
            <w:tcW w:w="1417" w:type="dxa"/>
            <w:vMerge w:val="restart"/>
          </w:tcPr>
          <w:p w:rsidR="00DE33E9" w:rsidRPr="001D54DB" w:rsidRDefault="00DE33E9" w:rsidP="0049063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DE33E9" w:rsidRPr="001D54DB" w:rsidRDefault="00DE33E9" w:rsidP="0049063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</w:t>
            </w:r>
          </w:p>
          <w:p w:rsidR="00DE33E9" w:rsidRPr="001D54DB" w:rsidRDefault="00DE33E9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архитектуры администрации Советского МР</w:t>
            </w:r>
          </w:p>
        </w:tc>
        <w:tc>
          <w:tcPr>
            <w:tcW w:w="2126" w:type="dxa"/>
          </w:tcPr>
          <w:p w:rsidR="00DE33E9" w:rsidRPr="001D54DB" w:rsidRDefault="00DE33E9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</w:tcPr>
          <w:p w:rsidR="00DE33E9" w:rsidRPr="001D54DB" w:rsidRDefault="00DE33E9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DE33E9" w:rsidRPr="001D54DB" w:rsidRDefault="00DE33E9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DE33E9" w:rsidRPr="001D54DB" w:rsidRDefault="00DE33E9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E33E9" w:rsidRPr="001D54DB" w:rsidRDefault="00DE33E9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DE33E9" w:rsidRPr="001D54DB" w:rsidTr="00327E49">
        <w:trPr>
          <w:trHeight w:val="476"/>
        </w:trPr>
        <w:tc>
          <w:tcPr>
            <w:tcW w:w="3545" w:type="dxa"/>
            <w:vMerge/>
          </w:tcPr>
          <w:p w:rsidR="00DE33E9" w:rsidRPr="005F7086" w:rsidRDefault="00DE33E9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E33E9" w:rsidRPr="001D54DB" w:rsidRDefault="00DE33E9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E33E9" w:rsidRPr="001D54DB" w:rsidRDefault="00DE33E9" w:rsidP="00CC2C6C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DE33E9" w:rsidRPr="001D54DB" w:rsidRDefault="00DE33E9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993" w:type="dxa"/>
          </w:tcPr>
          <w:p w:rsidR="00DE33E9" w:rsidRPr="001D54DB" w:rsidRDefault="00DE33E9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DE33E9" w:rsidRPr="001D54DB" w:rsidRDefault="00DE33E9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DE33E9" w:rsidRPr="001D54DB" w:rsidRDefault="00DE33E9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E33E9" w:rsidRPr="001D54DB" w:rsidRDefault="00DE33E9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DE33E9" w:rsidRPr="001D54DB" w:rsidTr="00327E49">
        <w:trPr>
          <w:trHeight w:val="476"/>
        </w:trPr>
        <w:tc>
          <w:tcPr>
            <w:tcW w:w="3545" w:type="dxa"/>
            <w:vMerge/>
          </w:tcPr>
          <w:p w:rsidR="00DE33E9" w:rsidRPr="005F7086" w:rsidRDefault="00DE33E9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E33E9" w:rsidRPr="001D54DB" w:rsidRDefault="00DE33E9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E33E9" w:rsidRPr="001D54DB" w:rsidRDefault="00DE33E9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993" w:type="dxa"/>
          </w:tcPr>
          <w:p w:rsidR="00DE33E9" w:rsidRPr="001D54DB" w:rsidRDefault="00DE33E9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E33E9" w:rsidRPr="001D54DB" w:rsidRDefault="00DE33E9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E33E9" w:rsidRPr="001D54DB" w:rsidRDefault="00DE33E9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E33E9" w:rsidRPr="001D54DB" w:rsidRDefault="00DE33E9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  <w:tr w:rsidR="00DE33E9" w:rsidRPr="001D54DB" w:rsidTr="00327E49">
        <w:trPr>
          <w:trHeight w:val="476"/>
        </w:trPr>
        <w:tc>
          <w:tcPr>
            <w:tcW w:w="3545" w:type="dxa"/>
            <w:vMerge/>
          </w:tcPr>
          <w:p w:rsidR="00DE33E9" w:rsidRPr="005F7086" w:rsidRDefault="00DE33E9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E33E9" w:rsidRPr="001D54DB" w:rsidRDefault="00DE33E9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E33E9" w:rsidRPr="001D54DB" w:rsidRDefault="00DE33E9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993" w:type="dxa"/>
          </w:tcPr>
          <w:p w:rsidR="00DE33E9" w:rsidRPr="001D54DB" w:rsidRDefault="00DE33E9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E33E9" w:rsidRPr="001D54DB" w:rsidRDefault="00DE33E9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E33E9" w:rsidRPr="001D54DB" w:rsidRDefault="00DE33E9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E33E9" w:rsidRPr="001D54DB" w:rsidRDefault="00DE33E9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</w:tr>
    </w:tbl>
    <w:p w:rsidR="001D54DB" w:rsidRDefault="001D54DB" w:rsidP="005F1A73"/>
    <w:p w:rsidR="00E40350" w:rsidRDefault="00327E49" w:rsidP="005F1A73">
      <w:r>
        <w:t xml:space="preserve">                                                                                                                                                             ».</w:t>
      </w:r>
    </w:p>
    <w:p w:rsidR="00327E49" w:rsidRDefault="00327E49" w:rsidP="00327E49">
      <w:pPr>
        <w:ind w:left="-567"/>
        <w:rPr>
          <w:b/>
        </w:rPr>
      </w:pPr>
    </w:p>
    <w:p w:rsidR="00327E49" w:rsidRDefault="00327E49" w:rsidP="00327E49">
      <w:pPr>
        <w:ind w:left="-567"/>
        <w:rPr>
          <w:b/>
        </w:rPr>
      </w:pPr>
    </w:p>
    <w:p w:rsidR="00E40350" w:rsidRPr="00327E49" w:rsidRDefault="001D0F7A" w:rsidP="00327E49">
      <w:pPr>
        <w:ind w:left="-567"/>
        <w:rPr>
          <w:b/>
        </w:rPr>
      </w:pPr>
      <w:r w:rsidRPr="00327E49">
        <w:rPr>
          <w:b/>
        </w:rPr>
        <w:t>Верно:</w:t>
      </w:r>
    </w:p>
    <w:p w:rsidR="001D0F7A" w:rsidRPr="00327E49" w:rsidRDefault="001D0F7A" w:rsidP="00327E49">
      <w:pPr>
        <w:ind w:left="-567"/>
        <w:rPr>
          <w:b/>
        </w:rPr>
      </w:pPr>
      <w:r w:rsidRPr="00327E49">
        <w:rPr>
          <w:b/>
        </w:rPr>
        <w:t xml:space="preserve">Руководитель аппарата                                                                                                </w:t>
      </w:r>
      <w:r w:rsidR="00C74EF9" w:rsidRPr="00327E49">
        <w:rPr>
          <w:b/>
        </w:rPr>
        <w:t xml:space="preserve"> </w:t>
      </w:r>
      <w:r w:rsidRPr="00327E49">
        <w:rPr>
          <w:b/>
        </w:rPr>
        <w:t>И.Е. Григорьева</w:t>
      </w:r>
    </w:p>
    <w:p w:rsidR="00E40350" w:rsidRPr="00327E49" w:rsidRDefault="00E40350" w:rsidP="001D0F7A">
      <w:pPr>
        <w:ind w:left="-709"/>
        <w:rPr>
          <w:b/>
        </w:rPr>
      </w:pPr>
    </w:p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5F1A73" w:rsidRDefault="005F1A73" w:rsidP="005F1A73"/>
    <w:p w:rsidR="005F1A73" w:rsidRDefault="005F1A73" w:rsidP="005F1A73"/>
    <w:p w:rsidR="004D221C" w:rsidRDefault="004D221C" w:rsidP="004D221C">
      <w:pPr>
        <w:jc w:val="center"/>
        <w:rPr>
          <w:b/>
          <w:sz w:val="28"/>
          <w:szCs w:val="28"/>
        </w:rPr>
      </w:pPr>
    </w:p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085DC8" w:rsidRDefault="00085DC8" w:rsidP="00F801D8">
      <w:pPr>
        <w:tabs>
          <w:tab w:val="num" w:pos="0"/>
        </w:tabs>
        <w:jc w:val="both"/>
        <w:rPr>
          <w:bCs/>
          <w:sz w:val="28"/>
          <w:szCs w:val="28"/>
        </w:rPr>
        <w:sectPr w:rsidR="00085DC8" w:rsidSect="00801BB7">
          <w:headerReference w:type="default" r:id="rId9"/>
          <w:pgSz w:w="11906" w:h="16838"/>
          <w:pgMar w:top="-284" w:right="566" w:bottom="709" w:left="1701" w:header="150" w:footer="709" w:gutter="0"/>
          <w:cols w:space="708"/>
          <w:docGrid w:linePitch="360"/>
        </w:sectPr>
      </w:pPr>
    </w:p>
    <w:p w:rsidR="005B57E7" w:rsidRPr="00AE268A" w:rsidRDefault="005B57E7" w:rsidP="009D51DB">
      <w:pPr>
        <w:pStyle w:val="ad"/>
        <w:rPr>
          <w:sz w:val="20"/>
          <w:szCs w:val="20"/>
        </w:rPr>
      </w:pPr>
    </w:p>
    <w:sectPr w:rsidR="005B57E7" w:rsidRPr="00AE268A" w:rsidSect="00066DF2">
      <w:pgSz w:w="11906" w:h="16838"/>
      <w:pgMar w:top="0" w:right="284" w:bottom="142" w:left="397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9BB" w:rsidRDefault="007E79BB" w:rsidP="000706F2">
      <w:r>
        <w:separator/>
      </w:r>
    </w:p>
  </w:endnote>
  <w:endnote w:type="continuationSeparator" w:id="1">
    <w:p w:rsidR="007E79BB" w:rsidRDefault="007E79BB" w:rsidP="00070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9BB" w:rsidRDefault="007E79BB" w:rsidP="000706F2">
      <w:r>
        <w:separator/>
      </w:r>
    </w:p>
  </w:footnote>
  <w:footnote w:type="continuationSeparator" w:id="1">
    <w:p w:rsidR="007E79BB" w:rsidRDefault="007E79BB" w:rsidP="00070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DB" w:rsidRDefault="001D54DB" w:rsidP="000706F2">
    <w:pPr>
      <w:pStyle w:val="a3"/>
      <w:jc w:val="right"/>
      <w:rPr>
        <w:u w:val="single"/>
      </w:rPr>
    </w:pPr>
    <w:r>
      <w:rPr>
        <w:u w:val="single"/>
      </w:rPr>
      <w:t xml:space="preserve"> </w:t>
    </w:r>
  </w:p>
  <w:p w:rsidR="001D54DB" w:rsidRPr="000706F2" w:rsidRDefault="001D54DB" w:rsidP="000706F2">
    <w:pPr>
      <w:pStyle w:val="a3"/>
      <w:jc w:val="right"/>
      <w:rPr>
        <w:u w:val="single"/>
      </w:rPr>
    </w:pPr>
  </w:p>
  <w:p w:rsidR="001D54DB" w:rsidRDefault="001D54D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5FDF"/>
    <w:multiLevelType w:val="hybridMultilevel"/>
    <w:tmpl w:val="842E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5A1728"/>
    <w:multiLevelType w:val="hybridMultilevel"/>
    <w:tmpl w:val="2CC4A5FE"/>
    <w:lvl w:ilvl="0" w:tplc="897E1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93EDE52">
      <w:numFmt w:val="none"/>
      <w:lvlText w:val=""/>
      <w:lvlJc w:val="left"/>
      <w:pPr>
        <w:tabs>
          <w:tab w:val="num" w:pos="360"/>
        </w:tabs>
      </w:pPr>
    </w:lvl>
    <w:lvl w:ilvl="2" w:tplc="74E026C2">
      <w:numFmt w:val="none"/>
      <w:lvlText w:val=""/>
      <w:lvlJc w:val="left"/>
      <w:pPr>
        <w:tabs>
          <w:tab w:val="num" w:pos="360"/>
        </w:tabs>
      </w:pPr>
    </w:lvl>
    <w:lvl w:ilvl="3" w:tplc="6A5CEB0C">
      <w:numFmt w:val="none"/>
      <w:lvlText w:val=""/>
      <w:lvlJc w:val="left"/>
      <w:pPr>
        <w:tabs>
          <w:tab w:val="num" w:pos="360"/>
        </w:tabs>
      </w:pPr>
    </w:lvl>
    <w:lvl w:ilvl="4" w:tplc="EACA041A">
      <w:numFmt w:val="none"/>
      <w:lvlText w:val=""/>
      <w:lvlJc w:val="left"/>
      <w:pPr>
        <w:tabs>
          <w:tab w:val="num" w:pos="360"/>
        </w:tabs>
      </w:pPr>
    </w:lvl>
    <w:lvl w:ilvl="5" w:tplc="D5A6E3A2">
      <w:numFmt w:val="none"/>
      <w:lvlText w:val=""/>
      <w:lvlJc w:val="left"/>
      <w:pPr>
        <w:tabs>
          <w:tab w:val="num" w:pos="360"/>
        </w:tabs>
      </w:pPr>
    </w:lvl>
    <w:lvl w:ilvl="6" w:tplc="5962A0F8">
      <w:numFmt w:val="none"/>
      <w:lvlText w:val=""/>
      <w:lvlJc w:val="left"/>
      <w:pPr>
        <w:tabs>
          <w:tab w:val="num" w:pos="360"/>
        </w:tabs>
      </w:pPr>
    </w:lvl>
    <w:lvl w:ilvl="7" w:tplc="F09C17BC">
      <w:numFmt w:val="none"/>
      <w:lvlText w:val=""/>
      <w:lvlJc w:val="left"/>
      <w:pPr>
        <w:tabs>
          <w:tab w:val="num" w:pos="360"/>
        </w:tabs>
      </w:pPr>
    </w:lvl>
    <w:lvl w:ilvl="8" w:tplc="D5F006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3D8"/>
    <w:rsid w:val="00000643"/>
    <w:rsid w:val="00004C6B"/>
    <w:rsid w:val="0001039A"/>
    <w:rsid w:val="00013656"/>
    <w:rsid w:val="0001524E"/>
    <w:rsid w:val="00017CBC"/>
    <w:rsid w:val="00023B8A"/>
    <w:rsid w:val="00026A3F"/>
    <w:rsid w:val="00041E3F"/>
    <w:rsid w:val="000448BA"/>
    <w:rsid w:val="00053F29"/>
    <w:rsid w:val="000573F0"/>
    <w:rsid w:val="00060FC6"/>
    <w:rsid w:val="00066B8B"/>
    <w:rsid w:val="00066DF2"/>
    <w:rsid w:val="00067C22"/>
    <w:rsid w:val="000706F2"/>
    <w:rsid w:val="00081CB3"/>
    <w:rsid w:val="00084367"/>
    <w:rsid w:val="000846F2"/>
    <w:rsid w:val="00084ACB"/>
    <w:rsid w:val="000850F1"/>
    <w:rsid w:val="00085DC8"/>
    <w:rsid w:val="00085EE0"/>
    <w:rsid w:val="00086C9D"/>
    <w:rsid w:val="000936EA"/>
    <w:rsid w:val="00097E11"/>
    <w:rsid w:val="000B3FFF"/>
    <w:rsid w:val="000B491D"/>
    <w:rsid w:val="000B7E03"/>
    <w:rsid w:val="000D219C"/>
    <w:rsid w:val="000D612B"/>
    <w:rsid w:val="000E175E"/>
    <w:rsid w:val="000E63EF"/>
    <w:rsid w:val="000F08C0"/>
    <w:rsid w:val="000F21C5"/>
    <w:rsid w:val="000F2CE4"/>
    <w:rsid w:val="000F57AA"/>
    <w:rsid w:val="00102047"/>
    <w:rsid w:val="0010235A"/>
    <w:rsid w:val="00102C5D"/>
    <w:rsid w:val="00111A8B"/>
    <w:rsid w:val="001248E7"/>
    <w:rsid w:val="001276A1"/>
    <w:rsid w:val="00136860"/>
    <w:rsid w:val="001476AE"/>
    <w:rsid w:val="00155AD3"/>
    <w:rsid w:val="00161597"/>
    <w:rsid w:val="00162DEE"/>
    <w:rsid w:val="001663C5"/>
    <w:rsid w:val="00166BCD"/>
    <w:rsid w:val="00170149"/>
    <w:rsid w:val="00170A7D"/>
    <w:rsid w:val="00173F64"/>
    <w:rsid w:val="00185520"/>
    <w:rsid w:val="00191F37"/>
    <w:rsid w:val="00194174"/>
    <w:rsid w:val="0019632E"/>
    <w:rsid w:val="001A14DF"/>
    <w:rsid w:val="001B0393"/>
    <w:rsid w:val="001B2A32"/>
    <w:rsid w:val="001B3F79"/>
    <w:rsid w:val="001C2AE8"/>
    <w:rsid w:val="001C6534"/>
    <w:rsid w:val="001C7440"/>
    <w:rsid w:val="001D0E7A"/>
    <w:rsid w:val="001D0F7A"/>
    <w:rsid w:val="001D54DB"/>
    <w:rsid w:val="001D6919"/>
    <w:rsid w:val="001F02A0"/>
    <w:rsid w:val="001F54E8"/>
    <w:rsid w:val="001F6901"/>
    <w:rsid w:val="0020166D"/>
    <w:rsid w:val="00204547"/>
    <w:rsid w:val="00206428"/>
    <w:rsid w:val="00206A64"/>
    <w:rsid w:val="00217748"/>
    <w:rsid w:val="002217B8"/>
    <w:rsid w:val="0022507D"/>
    <w:rsid w:val="00235DB7"/>
    <w:rsid w:val="002366CD"/>
    <w:rsid w:val="0023725C"/>
    <w:rsid w:val="002414AF"/>
    <w:rsid w:val="00245E83"/>
    <w:rsid w:val="0024693A"/>
    <w:rsid w:val="00246BC8"/>
    <w:rsid w:val="0025083A"/>
    <w:rsid w:val="00254146"/>
    <w:rsid w:val="00254D57"/>
    <w:rsid w:val="00256CE4"/>
    <w:rsid w:val="00260F2A"/>
    <w:rsid w:val="00265893"/>
    <w:rsid w:val="002702EA"/>
    <w:rsid w:val="00282320"/>
    <w:rsid w:val="00285963"/>
    <w:rsid w:val="002860D3"/>
    <w:rsid w:val="002910C3"/>
    <w:rsid w:val="002A63B9"/>
    <w:rsid w:val="002A64F9"/>
    <w:rsid w:val="002A6FC2"/>
    <w:rsid w:val="002B186E"/>
    <w:rsid w:val="002B3384"/>
    <w:rsid w:val="002B3A6E"/>
    <w:rsid w:val="002B4ECF"/>
    <w:rsid w:val="002B6B97"/>
    <w:rsid w:val="002C10AF"/>
    <w:rsid w:val="002C255B"/>
    <w:rsid w:val="002C7B1D"/>
    <w:rsid w:val="002D3D03"/>
    <w:rsid w:val="002D681E"/>
    <w:rsid w:val="002E3AE9"/>
    <w:rsid w:val="002E54F4"/>
    <w:rsid w:val="002E74B3"/>
    <w:rsid w:val="002F1EF1"/>
    <w:rsid w:val="002F6553"/>
    <w:rsid w:val="002F69CC"/>
    <w:rsid w:val="00301A6E"/>
    <w:rsid w:val="00305EDD"/>
    <w:rsid w:val="003128F9"/>
    <w:rsid w:val="00314463"/>
    <w:rsid w:val="0032098D"/>
    <w:rsid w:val="00322D84"/>
    <w:rsid w:val="00327BB5"/>
    <w:rsid w:val="00327E49"/>
    <w:rsid w:val="00332C29"/>
    <w:rsid w:val="00334E11"/>
    <w:rsid w:val="00345FD2"/>
    <w:rsid w:val="00347D58"/>
    <w:rsid w:val="0035582A"/>
    <w:rsid w:val="00356475"/>
    <w:rsid w:val="00356662"/>
    <w:rsid w:val="00357E45"/>
    <w:rsid w:val="0036201A"/>
    <w:rsid w:val="00363386"/>
    <w:rsid w:val="003727EC"/>
    <w:rsid w:val="00373C74"/>
    <w:rsid w:val="00374339"/>
    <w:rsid w:val="00374387"/>
    <w:rsid w:val="003749A8"/>
    <w:rsid w:val="00380745"/>
    <w:rsid w:val="00380E63"/>
    <w:rsid w:val="00384993"/>
    <w:rsid w:val="00385B61"/>
    <w:rsid w:val="00390014"/>
    <w:rsid w:val="0039513F"/>
    <w:rsid w:val="003A07FE"/>
    <w:rsid w:val="003A1AF7"/>
    <w:rsid w:val="003A3487"/>
    <w:rsid w:val="003A6F30"/>
    <w:rsid w:val="003B0E6A"/>
    <w:rsid w:val="003B2E1A"/>
    <w:rsid w:val="003B594B"/>
    <w:rsid w:val="003B7417"/>
    <w:rsid w:val="003C30AF"/>
    <w:rsid w:val="003C3A8E"/>
    <w:rsid w:val="003C700B"/>
    <w:rsid w:val="003D211D"/>
    <w:rsid w:val="003D3B58"/>
    <w:rsid w:val="003D7AD2"/>
    <w:rsid w:val="003E2798"/>
    <w:rsid w:val="003F02D9"/>
    <w:rsid w:val="003F2F48"/>
    <w:rsid w:val="00400923"/>
    <w:rsid w:val="00400FC1"/>
    <w:rsid w:val="004106EC"/>
    <w:rsid w:val="00412809"/>
    <w:rsid w:val="00422090"/>
    <w:rsid w:val="004224E0"/>
    <w:rsid w:val="00422B2E"/>
    <w:rsid w:val="0042306F"/>
    <w:rsid w:val="004232F8"/>
    <w:rsid w:val="00435615"/>
    <w:rsid w:val="0043633C"/>
    <w:rsid w:val="00436B4D"/>
    <w:rsid w:val="00444D0F"/>
    <w:rsid w:val="004471C6"/>
    <w:rsid w:val="00447E2A"/>
    <w:rsid w:val="00461ACB"/>
    <w:rsid w:val="0046757D"/>
    <w:rsid w:val="00472397"/>
    <w:rsid w:val="004732F3"/>
    <w:rsid w:val="004753A1"/>
    <w:rsid w:val="00475C5E"/>
    <w:rsid w:val="00477C50"/>
    <w:rsid w:val="00482615"/>
    <w:rsid w:val="00483E84"/>
    <w:rsid w:val="0049063B"/>
    <w:rsid w:val="00491053"/>
    <w:rsid w:val="0049156D"/>
    <w:rsid w:val="00494FFC"/>
    <w:rsid w:val="004A1CA7"/>
    <w:rsid w:val="004A1E07"/>
    <w:rsid w:val="004A38FF"/>
    <w:rsid w:val="004A4468"/>
    <w:rsid w:val="004A5003"/>
    <w:rsid w:val="004A59EF"/>
    <w:rsid w:val="004A7438"/>
    <w:rsid w:val="004B51B6"/>
    <w:rsid w:val="004B5D2F"/>
    <w:rsid w:val="004C11F0"/>
    <w:rsid w:val="004C2728"/>
    <w:rsid w:val="004C66C5"/>
    <w:rsid w:val="004C6D05"/>
    <w:rsid w:val="004C7476"/>
    <w:rsid w:val="004C791E"/>
    <w:rsid w:val="004D221C"/>
    <w:rsid w:val="004D66EC"/>
    <w:rsid w:val="004E1C3A"/>
    <w:rsid w:val="004E2E62"/>
    <w:rsid w:val="004E3E9F"/>
    <w:rsid w:val="004F4597"/>
    <w:rsid w:val="004F6137"/>
    <w:rsid w:val="004F6AF3"/>
    <w:rsid w:val="00504A59"/>
    <w:rsid w:val="00504A86"/>
    <w:rsid w:val="00505F26"/>
    <w:rsid w:val="00506613"/>
    <w:rsid w:val="00511001"/>
    <w:rsid w:val="005122FF"/>
    <w:rsid w:val="005131E1"/>
    <w:rsid w:val="00513D51"/>
    <w:rsid w:val="00523DCB"/>
    <w:rsid w:val="00525649"/>
    <w:rsid w:val="005263DB"/>
    <w:rsid w:val="0052688F"/>
    <w:rsid w:val="00532206"/>
    <w:rsid w:val="00532C8A"/>
    <w:rsid w:val="00534576"/>
    <w:rsid w:val="00534DD6"/>
    <w:rsid w:val="0053611B"/>
    <w:rsid w:val="00546EE5"/>
    <w:rsid w:val="00547EFF"/>
    <w:rsid w:val="0055109F"/>
    <w:rsid w:val="0055227D"/>
    <w:rsid w:val="0057228C"/>
    <w:rsid w:val="00572DE7"/>
    <w:rsid w:val="00574435"/>
    <w:rsid w:val="00577FF3"/>
    <w:rsid w:val="005808A7"/>
    <w:rsid w:val="00581F97"/>
    <w:rsid w:val="00582831"/>
    <w:rsid w:val="00585E0B"/>
    <w:rsid w:val="005904F0"/>
    <w:rsid w:val="00596D37"/>
    <w:rsid w:val="005B0EDA"/>
    <w:rsid w:val="005B1B6E"/>
    <w:rsid w:val="005B29CB"/>
    <w:rsid w:val="005B355F"/>
    <w:rsid w:val="005B57E7"/>
    <w:rsid w:val="005B5A08"/>
    <w:rsid w:val="005C17A3"/>
    <w:rsid w:val="005C3A2E"/>
    <w:rsid w:val="005C6385"/>
    <w:rsid w:val="005D09A8"/>
    <w:rsid w:val="005E0234"/>
    <w:rsid w:val="005F1A73"/>
    <w:rsid w:val="005F7086"/>
    <w:rsid w:val="006022CD"/>
    <w:rsid w:val="00606E59"/>
    <w:rsid w:val="00611B24"/>
    <w:rsid w:val="00613E59"/>
    <w:rsid w:val="00614EE5"/>
    <w:rsid w:val="00630AB1"/>
    <w:rsid w:val="00633988"/>
    <w:rsid w:val="00633FCC"/>
    <w:rsid w:val="00641526"/>
    <w:rsid w:val="00641D3C"/>
    <w:rsid w:val="00642F67"/>
    <w:rsid w:val="006442A1"/>
    <w:rsid w:val="0064625D"/>
    <w:rsid w:val="00652C04"/>
    <w:rsid w:val="006534B9"/>
    <w:rsid w:val="00657DC3"/>
    <w:rsid w:val="006678A5"/>
    <w:rsid w:val="00674977"/>
    <w:rsid w:val="0067680A"/>
    <w:rsid w:val="00676FE1"/>
    <w:rsid w:val="00684096"/>
    <w:rsid w:val="0068537F"/>
    <w:rsid w:val="00686D5A"/>
    <w:rsid w:val="00687005"/>
    <w:rsid w:val="00691CFF"/>
    <w:rsid w:val="006A79D4"/>
    <w:rsid w:val="006B0ACB"/>
    <w:rsid w:val="006C1CF3"/>
    <w:rsid w:val="006C3590"/>
    <w:rsid w:val="006C4EB4"/>
    <w:rsid w:val="006D02E1"/>
    <w:rsid w:val="006E42BA"/>
    <w:rsid w:val="006E5759"/>
    <w:rsid w:val="006E6690"/>
    <w:rsid w:val="006F276F"/>
    <w:rsid w:val="006F3336"/>
    <w:rsid w:val="00703437"/>
    <w:rsid w:val="00716328"/>
    <w:rsid w:val="007172D6"/>
    <w:rsid w:val="007179CD"/>
    <w:rsid w:val="007210AB"/>
    <w:rsid w:val="00721691"/>
    <w:rsid w:val="0072378E"/>
    <w:rsid w:val="00723A6B"/>
    <w:rsid w:val="00723A7F"/>
    <w:rsid w:val="00725719"/>
    <w:rsid w:val="0072598A"/>
    <w:rsid w:val="00731372"/>
    <w:rsid w:val="0073326E"/>
    <w:rsid w:val="0073365E"/>
    <w:rsid w:val="00737E3D"/>
    <w:rsid w:val="00740403"/>
    <w:rsid w:val="00740701"/>
    <w:rsid w:val="00742171"/>
    <w:rsid w:val="007434D9"/>
    <w:rsid w:val="007456DD"/>
    <w:rsid w:val="00745D4D"/>
    <w:rsid w:val="0074600D"/>
    <w:rsid w:val="00750884"/>
    <w:rsid w:val="0075437F"/>
    <w:rsid w:val="00755D57"/>
    <w:rsid w:val="007605F8"/>
    <w:rsid w:val="00771287"/>
    <w:rsid w:val="00773255"/>
    <w:rsid w:val="00775C0D"/>
    <w:rsid w:val="00777191"/>
    <w:rsid w:val="0077761A"/>
    <w:rsid w:val="0078324F"/>
    <w:rsid w:val="00785F17"/>
    <w:rsid w:val="007A2854"/>
    <w:rsid w:val="007B20B8"/>
    <w:rsid w:val="007B441E"/>
    <w:rsid w:val="007C328D"/>
    <w:rsid w:val="007C4C61"/>
    <w:rsid w:val="007D0B82"/>
    <w:rsid w:val="007D3955"/>
    <w:rsid w:val="007D76EE"/>
    <w:rsid w:val="007E79BB"/>
    <w:rsid w:val="007F278B"/>
    <w:rsid w:val="007F3523"/>
    <w:rsid w:val="007F4373"/>
    <w:rsid w:val="00801BB7"/>
    <w:rsid w:val="00810E2D"/>
    <w:rsid w:val="00811D9F"/>
    <w:rsid w:val="008243DE"/>
    <w:rsid w:val="008255F3"/>
    <w:rsid w:val="00827A71"/>
    <w:rsid w:val="00827C4D"/>
    <w:rsid w:val="00830EE8"/>
    <w:rsid w:val="0083134F"/>
    <w:rsid w:val="0083223C"/>
    <w:rsid w:val="0083257D"/>
    <w:rsid w:val="00834EEE"/>
    <w:rsid w:val="00841809"/>
    <w:rsid w:val="008440E6"/>
    <w:rsid w:val="008458AF"/>
    <w:rsid w:val="008503C3"/>
    <w:rsid w:val="008548D6"/>
    <w:rsid w:val="008577A0"/>
    <w:rsid w:val="00870537"/>
    <w:rsid w:val="008742AB"/>
    <w:rsid w:val="00874406"/>
    <w:rsid w:val="008800D1"/>
    <w:rsid w:val="00881486"/>
    <w:rsid w:val="008838F6"/>
    <w:rsid w:val="00897210"/>
    <w:rsid w:val="00897782"/>
    <w:rsid w:val="008A1DF6"/>
    <w:rsid w:val="008A2845"/>
    <w:rsid w:val="008A4E1D"/>
    <w:rsid w:val="008B04A8"/>
    <w:rsid w:val="008B1AD1"/>
    <w:rsid w:val="008B290F"/>
    <w:rsid w:val="008C1352"/>
    <w:rsid w:val="008D0C90"/>
    <w:rsid w:val="008D1CEF"/>
    <w:rsid w:val="008D2935"/>
    <w:rsid w:val="008D2B89"/>
    <w:rsid w:val="008D4533"/>
    <w:rsid w:val="008D661D"/>
    <w:rsid w:val="008D795B"/>
    <w:rsid w:val="008E0927"/>
    <w:rsid w:val="008F6988"/>
    <w:rsid w:val="00905FB3"/>
    <w:rsid w:val="00910101"/>
    <w:rsid w:val="00911726"/>
    <w:rsid w:val="00913EA6"/>
    <w:rsid w:val="00921535"/>
    <w:rsid w:val="0092436F"/>
    <w:rsid w:val="00925742"/>
    <w:rsid w:val="0093455A"/>
    <w:rsid w:val="00937585"/>
    <w:rsid w:val="009431F3"/>
    <w:rsid w:val="0094430E"/>
    <w:rsid w:val="0095324B"/>
    <w:rsid w:val="00966A02"/>
    <w:rsid w:val="00966D19"/>
    <w:rsid w:val="00970F5A"/>
    <w:rsid w:val="00971C8E"/>
    <w:rsid w:val="00973088"/>
    <w:rsid w:val="00975BC9"/>
    <w:rsid w:val="009761E4"/>
    <w:rsid w:val="00976F43"/>
    <w:rsid w:val="00981366"/>
    <w:rsid w:val="0098210C"/>
    <w:rsid w:val="00986560"/>
    <w:rsid w:val="00991499"/>
    <w:rsid w:val="00992C0A"/>
    <w:rsid w:val="009941C3"/>
    <w:rsid w:val="009960CE"/>
    <w:rsid w:val="00996189"/>
    <w:rsid w:val="009A5A0B"/>
    <w:rsid w:val="009A5B23"/>
    <w:rsid w:val="009B01A1"/>
    <w:rsid w:val="009B22FF"/>
    <w:rsid w:val="009B258A"/>
    <w:rsid w:val="009B5EE8"/>
    <w:rsid w:val="009B7597"/>
    <w:rsid w:val="009C0C20"/>
    <w:rsid w:val="009C1052"/>
    <w:rsid w:val="009C41A9"/>
    <w:rsid w:val="009C794A"/>
    <w:rsid w:val="009D44F2"/>
    <w:rsid w:val="009D51DB"/>
    <w:rsid w:val="009D57E8"/>
    <w:rsid w:val="009E2998"/>
    <w:rsid w:val="009E38B4"/>
    <w:rsid w:val="009E5BFC"/>
    <w:rsid w:val="009E6DA8"/>
    <w:rsid w:val="009E7B5A"/>
    <w:rsid w:val="009F7F9E"/>
    <w:rsid w:val="00A00813"/>
    <w:rsid w:val="00A03866"/>
    <w:rsid w:val="00A07107"/>
    <w:rsid w:val="00A10C2C"/>
    <w:rsid w:val="00A1113B"/>
    <w:rsid w:val="00A12826"/>
    <w:rsid w:val="00A23232"/>
    <w:rsid w:val="00A23B9D"/>
    <w:rsid w:val="00A2631B"/>
    <w:rsid w:val="00A26703"/>
    <w:rsid w:val="00A268A0"/>
    <w:rsid w:val="00A2691F"/>
    <w:rsid w:val="00A26F79"/>
    <w:rsid w:val="00A32BAD"/>
    <w:rsid w:val="00A37C45"/>
    <w:rsid w:val="00A41D42"/>
    <w:rsid w:val="00A42112"/>
    <w:rsid w:val="00A45B6E"/>
    <w:rsid w:val="00A45B9E"/>
    <w:rsid w:val="00A61A19"/>
    <w:rsid w:val="00A63304"/>
    <w:rsid w:val="00A64ACD"/>
    <w:rsid w:val="00A74E47"/>
    <w:rsid w:val="00A75187"/>
    <w:rsid w:val="00A762C7"/>
    <w:rsid w:val="00A8305C"/>
    <w:rsid w:val="00A93E4C"/>
    <w:rsid w:val="00AA5747"/>
    <w:rsid w:val="00AA6A1E"/>
    <w:rsid w:val="00AB2B01"/>
    <w:rsid w:val="00AB47D9"/>
    <w:rsid w:val="00AB6A0D"/>
    <w:rsid w:val="00AB7D64"/>
    <w:rsid w:val="00AC1312"/>
    <w:rsid w:val="00AC1AC0"/>
    <w:rsid w:val="00AC27DE"/>
    <w:rsid w:val="00AC2E65"/>
    <w:rsid w:val="00AC4298"/>
    <w:rsid w:val="00AD071D"/>
    <w:rsid w:val="00AD238A"/>
    <w:rsid w:val="00AD403A"/>
    <w:rsid w:val="00AD44F0"/>
    <w:rsid w:val="00AD7B62"/>
    <w:rsid w:val="00AE0120"/>
    <w:rsid w:val="00AE268A"/>
    <w:rsid w:val="00AE32E0"/>
    <w:rsid w:val="00AE3ED7"/>
    <w:rsid w:val="00AE5762"/>
    <w:rsid w:val="00AE734D"/>
    <w:rsid w:val="00AE7DC5"/>
    <w:rsid w:val="00AF0087"/>
    <w:rsid w:val="00AF32D3"/>
    <w:rsid w:val="00AF420B"/>
    <w:rsid w:val="00AF60EE"/>
    <w:rsid w:val="00AF69E2"/>
    <w:rsid w:val="00B0057F"/>
    <w:rsid w:val="00B02D15"/>
    <w:rsid w:val="00B04C89"/>
    <w:rsid w:val="00B050AE"/>
    <w:rsid w:val="00B237AD"/>
    <w:rsid w:val="00B2614A"/>
    <w:rsid w:val="00B31EEB"/>
    <w:rsid w:val="00B33C74"/>
    <w:rsid w:val="00B342B5"/>
    <w:rsid w:val="00B34A3E"/>
    <w:rsid w:val="00B35579"/>
    <w:rsid w:val="00B3685D"/>
    <w:rsid w:val="00B3755E"/>
    <w:rsid w:val="00B40178"/>
    <w:rsid w:val="00B42358"/>
    <w:rsid w:val="00B42520"/>
    <w:rsid w:val="00B50DBE"/>
    <w:rsid w:val="00B57D81"/>
    <w:rsid w:val="00B60F8C"/>
    <w:rsid w:val="00B643D8"/>
    <w:rsid w:val="00B649CF"/>
    <w:rsid w:val="00B67698"/>
    <w:rsid w:val="00B714C4"/>
    <w:rsid w:val="00B8065F"/>
    <w:rsid w:val="00B82B4A"/>
    <w:rsid w:val="00B85D95"/>
    <w:rsid w:val="00B87EF1"/>
    <w:rsid w:val="00B903F3"/>
    <w:rsid w:val="00B96907"/>
    <w:rsid w:val="00B96D14"/>
    <w:rsid w:val="00BA6CFF"/>
    <w:rsid w:val="00BB0A54"/>
    <w:rsid w:val="00BB2361"/>
    <w:rsid w:val="00BB38DC"/>
    <w:rsid w:val="00BB6163"/>
    <w:rsid w:val="00BC4EA0"/>
    <w:rsid w:val="00BC51C7"/>
    <w:rsid w:val="00BC55AD"/>
    <w:rsid w:val="00BD03BF"/>
    <w:rsid w:val="00BD35D4"/>
    <w:rsid w:val="00BD3E42"/>
    <w:rsid w:val="00BD78DC"/>
    <w:rsid w:val="00BE0077"/>
    <w:rsid w:val="00BE4236"/>
    <w:rsid w:val="00BF0FDD"/>
    <w:rsid w:val="00BF2C07"/>
    <w:rsid w:val="00C000D9"/>
    <w:rsid w:val="00C02BDB"/>
    <w:rsid w:val="00C03618"/>
    <w:rsid w:val="00C130D6"/>
    <w:rsid w:val="00C133F3"/>
    <w:rsid w:val="00C14587"/>
    <w:rsid w:val="00C160B3"/>
    <w:rsid w:val="00C16991"/>
    <w:rsid w:val="00C24A72"/>
    <w:rsid w:val="00C260A9"/>
    <w:rsid w:val="00C3432D"/>
    <w:rsid w:val="00C3797D"/>
    <w:rsid w:val="00C45E93"/>
    <w:rsid w:val="00C4732A"/>
    <w:rsid w:val="00C53E9A"/>
    <w:rsid w:val="00C54878"/>
    <w:rsid w:val="00C55452"/>
    <w:rsid w:val="00C6015B"/>
    <w:rsid w:val="00C60435"/>
    <w:rsid w:val="00C61151"/>
    <w:rsid w:val="00C63EAC"/>
    <w:rsid w:val="00C6517E"/>
    <w:rsid w:val="00C66BD9"/>
    <w:rsid w:val="00C67C6C"/>
    <w:rsid w:val="00C706C2"/>
    <w:rsid w:val="00C72AB9"/>
    <w:rsid w:val="00C73060"/>
    <w:rsid w:val="00C74CA8"/>
    <w:rsid w:val="00C74EF9"/>
    <w:rsid w:val="00C807B3"/>
    <w:rsid w:val="00C80F61"/>
    <w:rsid w:val="00C8533F"/>
    <w:rsid w:val="00C865EE"/>
    <w:rsid w:val="00CA22FA"/>
    <w:rsid w:val="00CB1F74"/>
    <w:rsid w:val="00CB263F"/>
    <w:rsid w:val="00CB335D"/>
    <w:rsid w:val="00CB48AE"/>
    <w:rsid w:val="00CB4D00"/>
    <w:rsid w:val="00CC2C6C"/>
    <w:rsid w:val="00CC6280"/>
    <w:rsid w:val="00CD2886"/>
    <w:rsid w:val="00CE314C"/>
    <w:rsid w:val="00CF00A5"/>
    <w:rsid w:val="00CF1085"/>
    <w:rsid w:val="00CF2195"/>
    <w:rsid w:val="00CF54AB"/>
    <w:rsid w:val="00CF71C8"/>
    <w:rsid w:val="00CF7229"/>
    <w:rsid w:val="00D002C0"/>
    <w:rsid w:val="00D02D9A"/>
    <w:rsid w:val="00D049E3"/>
    <w:rsid w:val="00D1428D"/>
    <w:rsid w:val="00D20A15"/>
    <w:rsid w:val="00D20C76"/>
    <w:rsid w:val="00D24FBE"/>
    <w:rsid w:val="00D307B1"/>
    <w:rsid w:val="00D30FFE"/>
    <w:rsid w:val="00D36CE7"/>
    <w:rsid w:val="00D40CD1"/>
    <w:rsid w:val="00D43B5D"/>
    <w:rsid w:val="00D50181"/>
    <w:rsid w:val="00D51644"/>
    <w:rsid w:val="00D5372C"/>
    <w:rsid w:val="00D5495A"/>
    <w:rsid w:val="00D6146E"/>
    <w:rsid w:val="00D61E0B"/>
    <w:rsid w:val="00D6415E"/>
    <w:rsid w:val="00D67B7E"/>
    <w:rsid w:val="00D7496E"/>
    <w:rsid w:val="00D7624F"/>
    <w:rsid w:val="00D7627B"/>
    <w:rsid w:val="00D76F27"/>
    <w:rsid w:val="00D82D42"/>
    <w:rsid w:val="00D84DB0"/>
    <w:rsid w:val="00D905EA"/>
    <w:rsid w:val="00D94DA0"/>
    <w:rsid w:val="00DB1868"/>
    <w:rsid w:val="00DB47BA"/>
    <w:rsid w:val="00DB6DC2"/>
    <w:rsid w:val="00DC5AB0"/>
    <w:rsid w:val="00DD011A"/>
    <w:rsid w:val="00DD0A54"/>
    <w:rsid w:val="00DD3930"/>
    <w:rsid w:val="00DD69E5"/>
    <w:rsid w:val="00DD7D9C"/>
    <w:rsid w:val="00DE0373"/>
    <w:rsid w:val="00DE33E9"/>
    <w:rsid w:val="00DE39CF"/>
    <w:rsid w:val="00DE440A"/>
    <w:rsid w:val="00DF2811"/>
    <w:rsid w:val="00DF566A"/>
    <w:rsid w:val="00DF60C0"/>
    <w:rsid w:val="00E01789"/>
    <w:rsid w:val="00E144A4"/>
    <w:rsid w:val="00E24C62"/>
    <w:rsid w:val="00E272E5"/>
    <w:rsid w:val="00E341B4"/>
    <w:rsid w:val="00E341EC"/>
    <w:rsid w:val="00E363E5"/>
    <w:rsid w:val="00E37308"/>
    <w:rsid w:val="00E40350"/>
    <w:rsid w:val="00E40551"/>
    <w:rsid w:val="00E44D1F"/>
    <w:rsid w:val="00E45A25"/>
    <w:rsid w:val="00E47450"/>
    <w:rsid w:val="00E47D93"/>
    <w:rsid w:val="00E543C4"/>
    <w:rsid w:val="00E54C88"/>
    <w:rsid w:val="00E56010"/>
    <w:rsid w:val="00E56851"/>
    <w:rsid w:val="00E579E0"/>
    <w:rsid w:val="00E62AE3"/>
    <w:rsid w:val="00E62D0F"/>
    <w:rsid w:val="00E668A4"/>
    <w:rsid w:val="00E71DE4"/>
    <w:rsid w:val="00E74E6C"/>
    <w:rsid w:val="00E771CA"/>
    <w:rsid w:val="00E842DA"/>
    <w:rsid w:val="00E910BA"/>
    <w:rsid w:val="00E9585D"/>
    <w:rsid w:val="00EA04AA"/>
    <w:rsid w:val="00EA0F78"/>
    <w:rsid w:val="00EA4788"/>
    <w:rsid w:val="00EB00B0"/>
    <w:rsid w:val="00EB1E9A"/>
    <w:rsid w:val="00EB3C78"/>
    <w:rsid w:val="00EB3D93"/>
    <w:rsid w:val="00EB5F36"/>
    <w:rsid w:val="00EB6735"/>
    <w:rsid w:val="00EC1602"/>
    <w:rsid w:val="00EC333F"/>
    <w:rsid w:val="00EC51FA"/>
    <w:rsid w:val="00EE3AF8"/>
    <w:rsid w:val="00EF029B"/>
    <w:rsid w:val="00EF09F6"/>
    <w:rsid w:val="00EF5D91"/>
    <w:rsid w:val="00F002CF"/>
    <w:rsid w:val="00F01B15"/>
    <w:rsid w:val="00F02DFF"/>
    <w:rsid w:val="00F04AA1"/>
    <w:rsid w:val="00F069A5"/>
    <w:rsid w:val="00F06C51"/>
    <w:rsid w:val="00F1145B"/>
    <w:rsid w:val="00F11F5E"/>
    <w:rsid w:val="00F1278E"/>
    <w:rsid w:val="00F132B2"/>
    <w:rsid w:val="00F14724"/>
    <w:rsid w:val="00F148C3"/>
    <w:rsid w:val="00F14DA6"/>
    <w:rsid w:val="00F1580B"/>
    <w:rsid w:val="00F1625A"/>
    <w:rsid w:val="00F22D85"/>
    <w:rsid w:val="00F23465"/>
    <w:rsid w:val="00F26246"/>
    <w:rsid w:val="00F3168B"/>
    <w:rsid w:val="00F32B9E"/>
    <w:rsid w:val="00F32E3F"/>
    <w:rsid w:val="00F43A48"/>
    <w:rsid w:val="00F445B9"/>
    <w:rsid w:val="00F47457"/>
    <w:rsid w:val="00F47635"/>
    <w:rsid w:val="00F51F7C"/>
    <w:rsid w:val="00F77F40"/>
    <w:rsid w:val="00F80170"/>
    <w:rsid w:val="00F801D8"/>
    <w:rsid w:val="00F84380"/>
    <w:rsid w:val="00F876DA"/>
    <w:rsid w:val="00F914CA"/>
    <w:rsid w:val="00F92BFF"/>
    <w:rsid w:val="00FA0CF4"/>
    <w:rsid w:val="00FA0F3A"/>
    <w:rsid w:val="00FA33AE"/>
    <w:rsid w:val="00FB0C65"/>
    <w:rsid w:val="00FB2345"/>
    <w:rsid w:val="00FB50C3"/>
    <w:rsid w:val="00FB6B7E"/>
    <w:rsid w:val="00FC583E"/>
    <w:rsid w:val="00FC7ACC"/>
    <w:rsid w:val="00FD322A"/>
    <w:rsid w:val="00FD5967"/>
    <w:rsid w:val="00FD7079"/>
    <w:rsid w:val="00FE1E96"/>
    <w:rsid w:val="00FE4F97"/>
    <w:rsid w:val="00FE71DF"/>
    <w:rsid w:val="00FE7922"/>
    <w:rsid w:val="00FF38AB"/>
    <w:rsid w:val="00FF4FFD"/>
    <w:rsid w:val="00FF5518"/>
    <w:rsid w:val="00FF7439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284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8A28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B57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semiHidden/>
    <w:unhideWhenUsed/>
    <w:rsid w:val="000706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706F2"/>
    <w:rPr>
      <w:rFonts w:ascii="Times New Roman" w:eastAsia="Times New Roman" w:hAnsi="Times New Roman"/>
      <w:sz w:val="24"/>
      <w:szCs w:val="24"/>
    </w:rPr>
  </w:style>
  <w:style w:type="paragraph" w:styleId="ad">
    <w:name w:val="Title"/>
    <w:basedOn w:val="a"/>
    <w:link w:val="ae"/>
    <w:qFormat/>
    <w:rsid w:val="00066DF2"/>
    <w:pPr>
      <w:jc w:val="center"/>
    </w:pPr>
    <w:rPr>
      <w:b/>
      <w:sz w:val="28"/>
      <w:szCs w:val="28"/>
    </w:rPr>
  </w:style>
  <w:style w:type="character" w:customStyle="1" w:styleId="ae">
    <w:name w:val="Название Знак"/>
    <w:basedOn w:val="a0"/>
    <w:link w:val="ad"/>
    <w:rsid w:val="00066DF2"/>
    <w:rPr>
      <w:rFonts w:ascii="Times New Roman" w:eastAsia="Times New Roman" w:hAnsi="Times New Roman"/>
      <w:b/>
      <w:sz w:val="28"/>
      <w:szCs w:val="28"/>
    </w:rPr>
  </w:style>
  <w:style w:type="character" w:customStyle="1" w:styleId="apple-converted-space">
    <w:name w:val="apple-converted-space"/>
    <w:basedOn w:val="a0"/>
    <w:rsid w:val="000E175E"/>
  </w:style>
  <w:style w:type="character" w:styleId="af">
    <w:name w:val="Hyperlink"/>
    <w:basedOn w:val="a0"/>
    <w:uiPriority w:val="99"/>
    <w:semiHidden/>
    <w:unhideWhenUsed/>
    <w:rsid w:val="000E175E"/>
    <w:rPr>
      <w:color w:val="0000FF"/>
      <w:u w:val="single"/>
    </w:rPr>
  </w:style>
  <w:style w:type="paragraph" w:customStyle="1" w:styleId="s1">
    <w:name w:val="s_1"/>
    <w:basedOn w:val="a"/>
    <w:rsid w:val="000E175E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1D0F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5BE2B-011C-4CB3-BC68-F92987B5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2686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17965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Юлия</cp:lastModifiedBy>
  <cp:revision>6</cp:revision>
  <cp:lastPrinted>2019-06-24T08:47:00Z</cp:lastPrinted>
  <dcterms:created xsi:type="dcterms:W3CDTF">2019-06-18T08:38:00Z</dcterms:created>
  <dcterms:modified xsi:type="dcterms:W3CDTF">2019-07-02T07:19:00Z</dcterms:modified>
</cp:coreProperties>
</file>