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73" w:rsidRPr="00FA234E" w:rsidRDefault="009F6D73" w:rsidP="00FA23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A234E">
        <w:rPr>
          <w:rFonts w:ascii="Times New Roman" w:hAnsi="Times New Roman"/>
          <w:b/>
          <w:color w:val="000000"/>
          <w:sz w:val="32"/>
          <w:szCs w:val="32"/>
          <w:lang w:eastAsia="ru-RU"/>
        </w:rPr>
        <w:t>Об уголовной ответственности за злостное уклонение от погашения кредиторской задолженности</w:t>
      </w:r>
    </w:p>
    <w:p w:rsidR="009F6D73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F6D73" w:rsidRPr="00FA234E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A234E">
        <w:rPr>
          <w:rFonts w:ascii="Times New Roman" w:hAnsi="Times New Roman"/>
          <w:color w:val="000000"/>
          <w:sz w:val="28"/>
          <w:szCs w:val="28"/>
          <w:lang w:eastAsia="ru-RU"/>
        </w:rPr>
        <w:t>Статьей 177 Уголовного кодекса Российской Федерации за злостное уклонение от погашения кредиторской задолженности предусмотрено наказание в виде штрафа, обязательных либо принудительных работ, а также лишение свободы на срок до двух лет.</w:t>
      </w:r>
    </w:p>
    <w:p w:rsidR="009F6D73" w:rsidRPr="00FA234E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A234E">
        <w:rPr>
          <w:rFonts w:ascii="Times New Roman" w:hAnsi="Times New Roman"/>
          <w:color w:val="000000"/>
          <w:sz w:val="28"/>
          <w:szCs w:val="28"/>
          <w:lang w:eastAsia="ru-RU"/>
        </w:rPr>
        <w:t>Кредиторская задолженность может быть не только перед финансовыми учреждениями. Она представляет собой любой вид неисполненного обязательства должника перед кредитором, включая денежное обязательство, возникающее из любых видов гражданских договоров (купли-продажи, кредита, подряда и т.д.).</w:t>
      </w:r>
    </w:p>
    <w:p w:rsidR="009F6D73" w:rsidRPr="00FA234E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A234E">
        <w:rPr>
          <w:rFonts w:ascii="Times New Roman" w:hAnsi="Times New Roman"/>
          <w:color w:val="000000"/>
          <w:sz w:val="28"/>
          <w:szCs w:val="28"/>
          <w:lang w:eastAsia="ru-RU"/>
        </w:rPr>
        <w:t>При этом обязательным условием привлечения к уголовной ответственности за совершение рассматриваемого преступления является наличие вступившего в законную силу судебного акта, установление злостности, а также крупный размер кредиторской задолженности, превышающий 2 млн. 250 тыс. рублей.</w:t>
      </w:r>
    </w:p>
    <w:p w:rsidR="009F6D73" w:rsidRPr="00FA234E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A234E">
        <w:rPr>
          <w:rFonts w:ascii="Times New Roman" w:hAnsi="Times New Roman"/>
          <w:color w:val="000000"/>
          <w:sz w:val="28"/>
          <w:szCs w:val="28"/>
          <w:lang w:eastAsia="ru-RU"/>
        </w:rPr>
        <w:t>Злостность уклонения - это оценочное понятие, которое устанавливается судом в каждом конкретном случае с учетом всех обстоятельств дела. О таком поведении должника могут свидетельствовать, в частности, представление судебному приставу-исполнителю недостоверных сведений о своих источниках дохода и имущественном положении, сокрытие доходов и имущества, перемена места жительства, работы, анкетных данных, выезд за рубеж, совершение сделок по отчуждению имущества, передача его третьим лицам и другие действия, направленные на воспрепятствование принудительного исполнения судебного акта.</w:t>
      </w:r>
    </w:p>
    <w:p w:rsidR="009F6D73" w:rsidRPr="00FA234E" w:rsidRDefault="009F6D73" w:rsidP="00FA2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У</w:t>
      </w:r>
      <w:r w:rsidRPr="00FA2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клонение может иметь место лишь в том случае, когда у лица есть реальная возможность погасить существующую кредиторскую задолженность. </w:t>
      </w: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F6D73" w:rsidRPr="00DF30BE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F6D73" w:rsidRPr="00DF30BE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9F6D73" w:rsidRPr="00DF30BE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F6D73" w:rsidRPr="00DF30BE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Default="009F6D73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9F6D73" w:rsidRPr="00833B4E" w:rsidRDefault="009F6D7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9F6D73" w:rsidRPr="00833B4E" w:rsidSect="003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317854"/>
    <w:rsid w:val="003C112E"/>
    <w:rsid w:val="006E2F27"/>
    <w:rsid w:val="007125CB"/>
    <w:rsid w:val="00833B4E"/>
    <w:rsid w:val="008A2EE5"/>
    <w:rsid w:val="008D2DDF"/>
    <w:rsid w:val="009F6D73"/>
    <w:rsid w:val="00AB32F4"/>
    <w:rsid w:val="00AC612B"/>
    <w:rsid w:val="00B83E3C"/>
    <w:rsid w:val="00B938D3"/>
    <w:rsid w:val="00C5616E"/>
    <w:rsid w:val="00C84B37"/>
    <w:rsid w:val="00DE72FB"/>
    <w:rsid w:val="00DF30BE"/>
    <w:rsid w:val="00E91F76"/>
    <w:rsid w:val="00F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77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77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11</cp:revision>
  <cp:lastPrinted>2021-09-04T08:39:00Z</cp:lastPrinted>
  <dcterms:created xsi:type="dcterms:W3CDTF">2021-01-17T12:06:00Z</dcterms:created>
  <dcterms:modified xsi:type="dcterms:W3CDTF">2021-09-23T03:28:00Z</dcterms:modified>
</cp:coreProperties>
</file>