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BA" w:rsidRPr="00715857" w:rsidRDefault="00707A80" w:rsidP="007158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85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15857" w:rsidRPr="00715857">
        <w:rPr>
          <w:rFonts w:ascii="Times New Roman" w:hAnsi="Times New Roman" w:cs="Times New Roman"/>
          <w:b/>
          <w:sz w:val="28"/>
          <w:szCs w:val="28"/>
          <w:u w:val="single"/>
        </w:rPr>
        <w:t xml:space="preserve">б осуществлении </w:t>
      </w:r>
      <w:r w:rsidRPr="00715857">
        <w:rPr>
          <w:rFonts w:ascii="Times New Roman" w:hAnsi="Times New Roman" w:cs="Times New Roman"/>
          <w:b/>
          <w:sz w:val="28"/>
          <w:szCs w:val="28"/>
          <w:u w:val="single"/>
        </w:rPr>
        <w:t>муниципально</w:t>
      </w:r>
      <w:r w:rsidR="00715857" w:rsidRPr="00715857">
        <w:rPr>
          <w:rFonts w:ascii="Times New Roman" w:hAnsi="Times New Roman" w:cs="Times New Roman"/>
          <w:b/>
          <w:sz w:val="28"/>
          <w:szCs w:val="28"/>
          <w:u w:val="single"/>
        </w:rPr>
        <w:t>го земельного</w:t>
      </w:r>
      <w:r w:rsidRPr="007158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</w:t>
      </w:r>
      <w:r w:rsidR="00715857" w:rsidRPr="00715857">
        <w:rPr>
          <w:rFonts w:ascii="Times New Roman" w:hAnsi="Times New Roman" w:cs="Times New Roman"/>
          <w:b/>
          <w:sz w:val="28"/>
          <w:szCs w:val="28"/>
          <w:u w:val="single"/>
        </w:rPr>
        <w:t>я на территории муниципальных образований Советского муниципального района</w:t>
      </w:r>
    </w:p>
    <w:p w:rsidR="005165BA" w:rsidRPr="00C61307" w:rsidRDefault="005165BA" w:rsidP="005165B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307">
        <w:rPr>
          <w:rFonts w:ascii="Times New Roman" w:eastAsia="Times New Roman" w:hAnsi="Times New Roman" w:cs="Times New Roman"/>
          <w:sz w:val="28"/>
          <w:szCs w:val="28"/>
        </w:rPr>
        <w:t>Муниципальный земельный контроль в отношении граждан осуществляется в форме плановых  и внеплановых проверок</w:t>
      </w:r>
      <w:r w:rsidR="00D56EE8">
        <w:rPr>
          <w:rFonts w:ascii="Times New Roman" w:eastAsia="Times New Roman" w:hAnsi="Times New Roman" w:cs="Times New Roman"/>
          <w:sz w:val="28"/>
          <w:szCs w:val="28"/>
        </w:rPr>
        <w:t xml:space="preserve">,  плановые проверки </w:t>
      </w:r>
      <w:r w:rsidR="00D56EE8" w:rsidRPr="00C61307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D56EE8"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="00D56EE8" w:rsidRPr="00C6130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ежегодными планами, утверждаемыми главой Советского муниципаль</w:t>
      </w:r>
      <w:r w:rsidR="00D56EE8">
        <w:rPr>
          <w:rFonts w:ascii="Times New Roman" w:eastAsia="Times New Roman" w:hAnsi="Times New Roman" w:cs="Times New Roman"/>
          <w:sz w:val="28"/>
          <w:szCs w:val="28"/>
        </w:rPr>
        <w:t>ного района Саратовской области.</w:t>
      </w:r>
    </w:p>
    <w:p w:rsidR="005165BA" w:rsidRPr="00C61307" w:rsidRDefault="005165BA" w:rsidP="005165B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307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земельный контроль призван обеспечить соблюдение действующего земельного законодательства всеми землепользователями, </w:t>
      </w:r>
      <w:r w:rsidRPr="00C61307">
        <w:rPr>
          <w:rFonts w:ascii="Times New Roman" w:eastAsia="Times New Roman" w:hAnsi="Times New Roman" w:cs="Times New Roman"/>
          <w:sz w:val="28"/>
          <w:szCs w:val="28"/>
        </w:rPr>
        <w:t>и внести</w:t>
      </w:r>
      <w:r w:rsidRPr="00C6130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61307">
        <w:rPr>
          <w:rFonts w:ascii="Times New Roman" w:eastAsia="Times New Roman" w:hAnsi="Times New Roman" w:cs="Times New Roman"/>
          <w:sz w:val="28"/>
          <w:szCs w:val="28"/>
        </w:rPr>
        <w:t> весомый вклад в активизацию процессов оформления прав на земельные участки для более полного вовлечения их в гражданский оборот, формирования достоверной налогооблагаемой базы, что в конечном итоге должно привести к пополнению бюджетов муниципальных образований.</w:t>
      </w:r>
    </w:p>
    <w:p w:rsidR="006C25DF" w:rsidRPr="00C61307" w:rsidRDefault="006C25DF" w:rsidP="006C25DF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30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представленных материалов территориальный орган государственного земельного надзора Управления </w:t>
      </w:r>
      <w:proofErr w:type="spellStart"/>
      <w:r w:rsidRPr="00C61307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C61307">
        <w:rPr>
          <w:rFonts w:ascii="Times New Roman" w:eastAsia="Times New Roman" w:hAnsi="Times New Roman" w:cs="Times New Roman"/>
          <w:sz w:val="28"/>
          <w:szCs w:val="28"/>
        </w:rPr>
        <w:t xml:space="preserve"> по Саратовской области вправе привлечь правонарушителей к административной ответственности за совершение административных правонарушений, ответственность за которые предусмотрена следующими статьями Кодекса Российской Федерации об административных правонарушениях (далее – </w:t>
      </w:r>
      <w:proofErr w:type="spellStart"/>
      <w:r w:rsidRPr="00C61307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C61307">
        <w:rPr>
          <w:rFonts w:ascii="Times New Roman" w:eastAsia="Times New Roman" w:hAnsi="Times New Roman" w:cs="Times New Roman"/>
          <w:sz w:val="28"/>
          <w:szCs w:val="28"/>
        </w:rPr>
        <w:t xml:space="preserve"> РФ):</w:t>
      </w:r>
    </w:p>
    <w:p w:rsidR="006C25DF" w:rsidRPr="00C61307" w:rsidRDefault="006C25DF" w:rsidP="006C25DF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30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613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статьей 7.1 </w:t>
      </w:r>
      <w:proofErr w:type="spellStart"/>
      <w:r w:rsidRPr="00C61307">
        <w:rPr>
          <w:rFonts w:ascii="Times New Roman" w:eastAsia="Times New Roman" w:hAnsi="Times New Roman" w:cs="Times New Roman"/>
          <w:b/>
          <w:bCs/>
          <w:sz w:val="28"/>
          <w:szCs w:val="28"/>
        </w:rPr>
        <w:t>КоАП</w:t>
      </w:r>
      <w:proofErr w:type="spellEnd"/>
      <w:r w:rsidRPr="00C613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РФ</w:t>
      </w:r>
      <w:r w:rsidRPr="00C61307">
        <w:rPr>
          <w:rFonts w:ascii="Times New Roman" w:eastAsia="Times New Roman" w:hAnsi="Times New Roman" w:cs="Times New Roman"/>
          <w:sz w:val="28"/>
          <w:szCs w:val="28"/>
        </w:rPr>
        <w:t> (самовольное занятие земельного участка или части земельного участка, </w:t>
      </w:r>
      <w:r w:rsidRPr="00C61307">
        <w:rPr>
          <w:rFonts w:ascii="Times New Roman" w:eastAsia="Times New Roman" w:hAnsi="Times New Roman" w:cs="Times New Roman"/>
          <w:bCs/>
          <w:sz w:val="28"/>
          <w:szCs w:val="28"/>
        </w:rPr>
        <w:t>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Pr="00C6130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C25DF" w:rsidRPr="00C61307" w:rsidRDefault="006C25DF" w:rsidP="006C25DF">
      <w:pPr>
        <w:shd w:val="clear" w:color="auto" w:fill="FFFFFF"/>
        <w:spacing w:after="12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30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613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статьей 8.8 </w:t>
      </w:r>
      <w:proofErr w:type="spellStart"/>
      <w:r w:rsidRPr="00C61307">
        <w:rPr>
          <w:rFonts w:ascii="Times New Roman" w:eastAsia="Times New Roman" w:hAnsi="Times New Roman" w:cs="Times New Roman"/>
          <w:b/>
          <w:bCs/>
          <w:sz w:val="28"/>
          <w:szCs w:val="28"/>
        </w:rPr>
        <w:t>КоАП</w:t>
      </w:r>
      <w:proofErr w:type="spellEnd"/>
      <w:r w:rsidRPr="00C613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РФ</w:t>
      </w:r>
      <w:r w:rsidRPr="00C61307">
        <w:rPr>
          <w:rFonts w:ascii="Times New Roman" w:eastAsia="Times New Roman" w:hAnsi="Times New Roman" w:cs="Times New Roman"/>
          <w:bCs/>
          <w:sz w:val="28"/>
          <w:szCs w:val="28"/>
        </w:rPr>
        <w:t xml:space="preserve"> (и</w:t>
      </w:r>
      <w:r w:rsidRPr="00C61307">
        <w:rPr>
          <w:rFonts w:ascii="Times New Roman" w:eastAsia="Times New Roman" w:hAnsi="Times New Roman" w:cs="Times New Roman"/>
          <w:sz w:val="28"/>
          <w:szCs w:val="28"/>
        </w:rPr>
        <w:t>спользование земельных участков не по целевому назначению, невыполнение обязанностей по приведению земель в состояние, пригодное для исполь</w:t>
      </w:r>
      <w:r w:rsidR="00E45C67" w:rsidRPr="00C61307">
        <w:rPr>
          <w:rFonts w:ascii="Times New Roman" w:eastAsia="Times New Roman" w:hAnsi="Times New Roman" w:cs="Times New Roman"/>
          <w:sz w:val="28"/>
          <w:szCs w:val="28"/>
        </w:rPr>
        <w:t>зования по целевому назначению):</w:t>
      </w:r>
    </w:p>
    <w:p w:rsidR="006C25DF" w:rsidRPr="00C61307" w:rsidRDefault="006C25DF" w:rsidP="006C25DF">
      <w:pPr>
        <w:shd w:val="clear" w:color="auto" w:fill="FFFFFF"/>
        <w:spacing w:after="12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307">
        <w:rPr>
          <w:rFonts w:ascii="Times New Roman" w:eastAsia="Times New Roman" w:hAnsi="Times New Roman" w:cs="Times New Roman"/>
          <w:sz w:val="28"/>
          <w:szCs w:val="28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6" w:anchor="Par2219" w:tooltip="Ссылка на текущий документ" w:history="1">
        <w:r w:rsidRPr="00C61307">
          <w:rPr>
            <w:rFonts w:ascii="Times New Roman" w:eastAsia="Times New Roman" w:hAnsi="Times New Roman" w:cs="Times New Roman"/>
            <w:sz w:val="28"/>
            <w:szCs w:val="28"/>
          </w:rPr>
          <w:t>частями 2</w:t>
        </w:r>
      </w:hyperlink>
      <w:r w:rsidRPr="00C61307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7" w:anchor="Par2221" w:tooltip="Ссылка на текущий документ" w:history="1">
        <w:r w:rsidRPr="00C61307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C61307">
        <w:rPr>
          <w:rFonts w:ascii="Times New Roman" w:eastAsia="Times New Roman" w:hAnsi="Times New Roman" w:cs="Times New Roman"/>
          <w:sz w:val="28"/>
          <w:szCs w:val="28"/>
        </w:rPr>
        <w:t> настоящей статьи</w:t>
      </w:r>
      <w:r w:rsidR="00E45C67" w:rsidRPr="00C613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25DF" w:rsidRPr="00C61307" w:rsidRDefault="006C25DF" w:rsidP="006C25DF">
      <w:pPr>
        <w:shd w:val="clear" w:color="auto" w:fill="FFFFFF"/>
        <w:spacing w:after="12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307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C6130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Неиспользование земельного участка из земель сельскохозяйственного назначения, </w:t>
      </w:r>
      <w:r w:rsidRPr="00C61307">
        <w:rPr>
          <w:rFonts w:ascii="Times New Roman" w:eastAsia="Times New Roman" w:hAnsi="Times New Roman" w:cs="Times New Roman"/>
          <w:sz w:val="28"/>
          <w:szCs w:val="28"/>
        </w:rPr>
        <w:t>оборот которого регулируется Федеральным </w:t>
      </w:r>
      <w:hyperlink r:id="rId8" w:tooltip="Федеральный закон от 24.07.2002 N 101-ФЗ (ред. от 31.12.2014) &quot;Об обороте земель сельскохозяйственного назначения&quot;{КонсультантПлюс}" w:history="1">
        <w:r w:rsidRPr="00C6130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61307">
        <w:rPr>
          <w:rFonts w:ascii="Times New Roman" w:eastAsia="Times New Roman" w:hAnsi="Times New Roman" w:cs="Times New Roman"/>
          <w:sz w:val="28"/>
          <w:szCs w:val="28"/>
        </w:rPr>
        <w:t> 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 </w:t>
      </w:r>
      <w:hyperlink r:id="rId9" w:tooltip="Федеральный закон от 24.07.2002 N 101-ФЗ (ред. от 31.12.2014) &quot;Об обороте земель сельскохозяйственного назначения&quot;{КонсультантПлюс}" w:history="1">
        <w:r w:rsidRPr="00C6130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45C67" w:rsidRPr="00C613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25DF" w:rsidRPr="00C61307" w:rsidRDefault="006C25DF" w:rsidP="006C25DF">
      <w:pPr>
        <w:shd w:val="clear" w:color="auto" w:fill="FFFFFF"/>
        <w:spacing w:after="12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307">
        <w:rPr>
          <w:rFonts w:ascii="Times New Roman" w:eastAsia="Times New Roman" w:hAnsi="Times New Roman" w:cs="Times New Roman"/>
          <w:sz w:val="28"/>
          <w:szCs w:val="28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</w:t>
      </w:r>
      <w:r w:rsidR="00E45C67" w:rsidRPr="00C61307">
        <w:rPr>
          <w:rFonts w:ascii="Times New Roman" w:eastAsia="Times New Roman" w:hAnsi="Times New Roman" w:cs="Times New Roman"/>
          <w:sz w:val="28"/>
          <w:szCs w:val="28"/>
        </w:rPr>
        <w:t>усмотрена федеральным законом.</w:t>
      </w:r>
    </w:p>
    <w:p w:rsidR="008B2980" w:rsidRPr="00C61307" w:rsidRDefault="006C25DF" w:rsidP="009B517C">
      <w:pPr>
        <w:shd w:val="clear" w:color="auto" w:fill="FFFFFF"/>
        <w:spacing w:after="12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307">
        <w:rPr>
          <w:rFonts w:ascii="Times New Roman" w:eastAsia="Times New Roman" w:hAnsi="Times New Roman" w:cs="Times New Roman"/>
          <w:sz w:val="28"/>
          <w:szCs w:val="28"/>
        </w:rPr>
        <w:t>4. Невыполнение или несвоевременное выполнение обязанностей по приведению земель в состояние, пригодное для использ</w:t>
      </w:r>
      <w:r w:rsidR="00E45C67" w:rsidRPr="00C61307">
        <w:rPr>
          <w:rFonts w:ascii="Times New Roman" w:eastAsia="Times New Roman" w:hAnsi="Times New Roman" w:cs="Times New Roman"/>
          <w:sz w:val="28"/>
          <w:szCs w:val="28"/>
        </w:rPr>
        <w:t>ования по целевому назначению.</w:t>
      </w:r>
    </w:p>
    <w:p w:rsidR="00E45C67" w:rsidRPr="00C61307" w:rsidRDefault="008B2980" w:rsidP="008B2980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30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</w:t>
      </w:r>
      <w:proofErr w:type="gramStart"/>
      <w:r w:rsidR="00E45C67" w:rsidRPr="00C6130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E45C67" w:rsidRPr="00C613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статьей </w:t>
      </w:r>
      <w:r w:rsidRPr="00C613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19.5 ч.1 </w:t>
      </w:r>
      <w:proofErr w:type="spellStart"/>
      <w:r w:rsidR="00E45C67" w:rsidRPr="00C61307">
        <w:rPr>
          <w:rFonts w:ascii="Times New Roman" w:eastAsia="Times New Roman" w:hAnsi="Times New Roman" w:cs="Times New Roman"/>
          <w:b/>
          <w:bCs/>
          <w:sz w:val="28"/>
          <w:szCs w:val="28"/>
        </w:rPr>
        <w:t>КоАП</w:t>
      </w:r>
      <w:proofErr w:type="spellEnd"/>
      <w:r w:rsidR="00E45C67" w:rsidRPr="00C613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РФ</w:t>
      </w:r>
      <w:r w:rsidR="00E45C67" w:rsidRPr="00C613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130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1307">
        <w:rPr>
          <w:rFonts w:ascii="Times New Roman" w:eastAsia="Times New Roman" w:hAnsi="Times New Roman" w:cs="Times New Roman"/>
          <w:bCs/>
          <w:sz w:val="28"/>
          <w:szCs w:val="28"/>
        </w:rPr>
        <w:t>невыполнение в срок законного предписания (постановления, представления,  решения) органа (должностного лица), осуществляющего гос</w:t>
      </w:r>
      <w:r w:rsidR="009B517C" w:rsidRPr="00C61307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ударственный надзор (контроль), </w:t>
      </w:r>
      <w:r w:rsidRPr="00C61307">
        <w:rPr>
          <w:rFonts w:ascii="Times New Roman" w:eastAsia="Times New Roman" w:hAnsi="Times New Roman" w:cs="Times New Roman"/>
          <w:bCs/>
          <w:sz w:val="28"/>
          <w:szCs w:val="28"/>
        </w:rPr>
        <w:t>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="00E45C67" w:rsidRPr="00C61307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AA09CE" w:rsidRPr="00C61307" w:rsidRDefault="00AA09CE" w:rsidP="008E62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1307">
        <w:rPr>
          <w:rFonts w:eastAsia="Times New Roman"/>
          <w:b/>
          <w:sz w:val="28"/>
          <w:szCs w:val="28"/>
        </w:rPr>
        <w:t xml:space="preserve">           </w:t>
      </w:r>
      <w:proofErr w:type="gramStart"/>
      <w:r w:rsidRPr="00C61307">
        <w:rPr>
          <w:rFonts w:ascii="Times New Roman" w:hAnsi="Times New Roman" w:cs="Times New Roman"/>
          <w:b/>
          <w:sz w:val="28"/>
          <w:szCs w:val="28"/>
        </w:rPr>
        <w:t>- статьей 25,</w:t>
      </w:r>
      <w:r w:rsidR="008E620C" w:rsidRPr="00C61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307">
        <w:rPr>
          <w:rFonts w:ascii="Times New Roman" w:hAnsi="Times New Roman" w:cs="Times New Roman"/>
          <w:b/>
          <w:sz w:val="28"/>
          <w:szCs w:val="28"/>
        </w:rPr>
        <w:t>26 Земельного Кодекса РФ</w:t>
      </w:r>
      <w:r w:rsidRPr="00C61307">
        <w:rPr>
          <w:rFonts w:ascii="Times New Roman" w:hAnsi="Times New Roman" w:cs="Times New Roman"/>
          <w:sz w:val="28"/>
          <w:szCs w:val="28"/>
        </w:rPr>
        <w:t> (</w:t>
      </w:r>
      <w:r w:rsidR="006615B6" w:rsidRPr="00C61307">
        <w:rPr>
          <w:rFonts w:ascii="Times New Roman" w:hAnsi="Times New Roman" w:cs="Times New Roman"/>
          <w:b/>
          <w:sz w:val="28"/>
          <w:szCs w:val="28"/>
        </w:rPr>
        <w:t>ст. 25</w:t>
      </w:r>
      <w:r w:rsidR="006615B6" w:rsidRPr="00C61307">
        <w:rPr>
          <w:rFonts w:ascii="Times New Roman" w:hAnsi="Times New Roman" w:cs="Times New Roman"/>
          <w:sz w:val="28"/>
          <w:szCs w:val="28"/>
        </w:rPr>
        <w:t xml:space="preserve"> - 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</w:t>
      </w:r>
      <w:r w:rsidR="008E620C" w:rsidRPr="00C61307">
        <w:rPr>
          <w:rFonts w:ascii="Times New Roman" w:hAnsi="Times New Roman" w:cs="Times New Roman"/>
          <w:sz w:val="28"/>
          <w:szCs w:val="28"/>
        </w:rPr>
        <w:t xml:space="preserve">, </w:t>
      </w:r>
      <w:r w:rsidR="008E620C" w:rsidRPr="00C61307">
        <w:rPr>
          <w:rFonts w:ascii="Times New Roman" w:hAnsi="Times New Roman" w:cs="Times New Roman"/>
          <w:b/>
          <w:sz w:val="28"/>
          <w:szCs w:val="28"/>
        </w:rPr>
        <w:t>ст. 26</w:t>
      </w:r>
      <w:r w:rsidR="008E620C" w:rsidRPr="00C61307">
        <w:rPr>
          <w:rFonts w:ascii="Times New Roman" w:hAnsi="Times New Roman" w:cs="Times New Roman"/>
          <w:sz w:val="28"/>
          <w:szCs w:val="28"/>
        </w:rPr>
        <w:t xml:space="preserve"> - Права на земельные участки, предусмотренные главами III и IV настоящего Кодекса, удостоверяются документами в порядке, установленном Федеральным законом</w:t>
      </w:r>
      <w:proofErr w:type="gramEnd"/>
      <w:r w:rsidR="008E620C" w:rsidRPr="00C61307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8E620C" w:rsidRPr="00C61307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недвижимости"</w:t>
      </w:r>
      <w:r w:rsidRPr="00C6130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6554A" w:rsidRPr="00C61307" w:rsidRDefault="0056554A" w:rsidP="006A6A9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7DD" w:rsidRDefault="00DA27DD" w:rsidP="00DA27D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61307" w:rsidRDefault="00C6130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AC5" w:rsidRDefault="006F1AC5" w:rsidP="006F1AC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AC5">
        <w:rPr>
          <w:rFonts w:ascii="Times New Roman" w:eastAsia="Times New Roman" w:hAnsi="Times New Roman" w:cs="Times New Roman"/>
          <w:b/>
          <w:sz w:val="28"/>
          <w:szCs w:val="28"/>
        </w:rPr>
        <w:t>Проект решения</w:t>
      </w:r>
    </w:p>
    <w:p w:rsidR="006F1AC5" w:rsidRDefault="006F1AC5" w:rsidP="006F1AC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AC5" w:rsidRDefault="006F1AC5" w:rsidP="00BF5A6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1AC5">
        <w:rPr>
          <w:rFonts w:ascii="Times New Roman" w:eastAsia="Times New Roman" w:hAnsi="Times New Roman" w:cs="Times New Roman"/>
          <w:sz w:val="28"/>
          <w:szCs w:val="28"/>
        </w:rPr>
        <w:t>Главам городских и сельских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5A6A" w:rsidRDefault="006F1AC5" w:rsidP="00BF5A6A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BF5A6A">
        <w:rPr>
          <w:rFonts w:ascii="Times New Roman" w:eastAsia="Times New Roman" w:hAnsi="Times New Roman" w:cs="Times New Roman"/>
          <w:sz w:val="28"/>
          <w:szCs w:val="28"/>
        </w:rPr>
        <w:t>информировать граждан,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A6A">
        <w:rPr>
          <w:rFonts w:ascii="Times New Roman" w:eastAsia="Times New Roman" w:hAnsi="Times New Roman" w:cs="Times New Roman"/>
          <w:sz w:val="28"/>
          <w:szCs w:val="28"/>
        </w:rPr>
        <w:t xml:space="preserve">проведении земляных работ 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 муниципальных образований</w:t>
      </w:r>
      <w:r w:rsidR="00BF5A6A">
        <w:rPr>
          <w:rFonts w:ascii="Times New Roman" w:eastAsia="Times New Roman" w:hAnsi="Times New Roman" w:cs="Times New Roman"/>
          <w:sz w:val="28"/>
          <w:szCs w:val="28"/>
        </w:rPr>
        <w:t xml:space="preserve"> об их оформлении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A6A" w:rsidRDefault="00BF5A6A" w:rsidP="00BF5A6A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5A6A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проведения незаконных земляных работ, составлять протокол по ст. 8.2 </w:t>
      </w:r>
      <w:r>
        <w:rPr>
          <w:rFonts w:ascii="Times New Roman" w:eastAsia="Times New Roman" w:hAnsi="Times New Roman" w:cs="Times New Roman"/>
          <w:sz w:val="28"/>
          <w:szCs w:val="28"/>
        </w:rPr>
        <w:t>Закона Саратовской области от 29.07.2009 № 104-ЗСО «Об административных правонарушениях на территории Саратовской области»;</w:t>
      </w:r>
    </w:p>
    <w:p w:rsidR="006F1AC5" w:rsidRPr="006F1AC5" w:rsidRDefault="006F1AC5" w:rsidP="006F1AC5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вести разъяснительную работу с населением о необходимости оформления прав на объекты недвижимости и установления границ жилых домов и земельных участков.</w:t>
      </w:r>
    </w:p>
    <w:p w:rsidR="006F1AC5" w:rsidRDefault="006F1AC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AC5" w:rsidRDefault="006F1AC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AC5" w:rsidRDefault="006F1AC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AC5" w:rsidRDefault="006F1AC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AC5" w:rsidRDefault="006F1AC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AC5" w:rsidRPr="00C61307" w:rsidRDefault="006F1AC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F1AC5" w:rsidRPr="00C61307" w:rsidSect="004D13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7F38"/>
    <w:multiLevelType w:val="hybridMultilevel"/>
    <w:tmpl w:val="A336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3E3"/>
    <w:rsid w:val="000B7CBE"/>
    <w:rsid w:val="00131706"/>
    <w:rsid w:val="00187D62"/>
    <w:rsid w:val="001D6BD2"/>
    <w:rsid w:val="002172F1"/>
    <w:rsid w:val="0025648F"/>
    <w:rsid w:val="00273C05"/>
    <w:rsid w:val="002D6A31"/>
    <w:rsid w:val="002F402E"/>
    <w:rsid w:val="00320EBA"/>
    <w:rsid w:val="00367C6C"/>
    <w:rsid w:val="003737BA"/>
    <w:rsid w:val="003B56D7"/>
    <w:rsid w:val="003D4F79"/>
    <w:rsid w:val="004714D1"/>
    <w:rsid w:val="004B0A72"/>
    <w:rsid w:val="004B3C2B"/>
    <w:rsid w:val="004D13E3"/>
    <w:rsid w:val="004F2070"/>
    <w:rsid w:val="005165BA"/>
    <w:rsid w:val="0056554A"/>
    <w:rsid w:val="00575EE4"/>
    <w:rsid w:val="005E5E62"/>
    <w:rsid w:val="00605223"/>
    <w:rsid w:val="0060588B"/>
    <w:rsid w:val="0062392D"/>
    <w:rsid w:val="006615B6"/>
    <w:rsid w:val="006A6A9D"/>
    <w:rsid w:val="006C25DF"/>
    <w:rsid w:val="006C32E2"/>
    <w:rsid w:val="006D0ADC"/>
    <w:rsid w:val="006E2DCA"/>
    <w:rsid w:val="006F1AC5"/>
    <w:rsid w:val="00707A80"/>
    <w:rsid w:val="00713B41"/>
    <w:rsid w:val="00715857"/>
    <w:rsid w:val="0077562E"/>
    <w:rsid w:val="007C5720"/>
    <w:rsid w:val="007D4DA0"/>
    <w:rsid w:val="007F2960"/>
    <w:rsid w:val="00874BD1"/>
    <w:rsid w:val="00887A4F"/>
    <w:rsid w:val="00895FD7"/>
    <w:rsid w:val="008B2980"/>
    <w:rsid w:val="008E620C"/>
    <w:rsid w:val="00904582"/>
    <w:rsid w:val="00923B67"/>
    <w:rsid w:val="009B517C"/>
    <w:rsid w:val="009C2324"/>
    <w:rsid w:val="00A23D5A"/>
    <w:rsid w:val="00A8414E"/>
    <w:rsid w:val="00A90375"/>
    <w:rsid w:val="00AA09CE"/>
    <w:rsid w:val="00AA3A1D"/>
    <w:rsid w:val="00AA7950"/>
    <w:rsid w:val="00B14B36"/>
    <w:rsid w:val="00B534C2"/>
    <w:rsid w:val="00B61E61"/>
    <w:rsid w:val="00BA2CAE"/>
    <w:rsid w:val="00BF5A6A"/>
    <w:rsid w:val="00C3721B"/>
    <w:rsid w:val="00C43D82"/>
    <w:rsid w:val="00C61307"/>
    <w:rsid w:val="00C757B3"/>
    <w:rsid w:val="00C83E47"/>
    <w:rsid w:val="00CB29A5"/>
    <w:rsid w:val="00CE2BE1"/>
    <w:rsid w:val="00D001CF"/>
    <w:rsid w:val="00D56EE8"/>
    <w:rsid w:val="00D67512"/>
    <w:rsid w:val="00D936EB"/>
    <w:rsid w:val="00DA27DD"/>
    <w:rsid w:val="00E45C67"/>
    <w:rsid w:val="00E82EF5"/>
    <w:rsid w:val="00FA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2E"/>
  </w:style>
  <w:style w:type="paragraph" w:styleId="1">
    <w:name w:val="heading 1"/>
    <w:basedOn w:val="a"/>
    <w:next w:val="a"/>
    <w:link w:val="10"/>
    <w:uiPriority w:val="99"/>
    <w:qFormat/>
    <w:rsid w:val="00BF5A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4D13E3"/>
  </w:style>
  <w:style w:type="paragraph" w:customStyle="1" w:styleId="consplusnormal">
    <w:name w:val="consplusnormal"/>
    <w:basedOn w:val="a"/>
    <w:rsid w:val="004D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13E3"/>
    <w:rPr>
      <w:color w:val="0000FF"/>
      <w:u w:val="single"/>
    </w:rPr>
  </w:style>
  <w:style w:type="paragraph" w:styleId="a4">
    <w:name w:val="No Spacing"/>
    <w:uiPriority w:val="1"/>
    <w:qFormat/>
    <w:rsid w:val="006A6A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F5A6A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F5A6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DB44FD4E6947FA710B13D6E325DDA9FA695CCC513CDF5522B8D0229g9T9H" TargetMode="External"/><Relationship Id="rId3" Type="http://schemas.openxmlformats.org/officeDocument/2006/relationships/styles" Target="styles.xml"/><Relationship Id="rId7" Type="http://schemas.openxmlformats.org/officeDocument/2006/relationships/hyperlink" Target="http://admpallas.ru/news/messages/29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pallas.ru/news/messages/296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5DB44FD4E6947FA710B13D6E325DDA9FA695CCC513CDF5522B8D0229g9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55E5-0A24-4991-92E6-12F744CC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14</cp:revision>
  <cp:lastPrinted>2021-03-10T04:32:00Z</cp:lastPrinted>
  <dcterms:created xsi:type="dcterms:W3CDTF">2019-01-25T11:23:00Z</dcterms:created>
  <dcterms:modified xsi:type="dcterms:W3CDTF">2022-01-18T06:46:00Z</dcterms:modified>
</cp:coreProperties>
</file>