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B0" w:rsidRPr="00E868B0" w:rsidRDefault="00E868B0" w:rsidP="00E86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Советского МР в рамках осуществления муниципального</w:t>
      </w:r>
    </w:p>
    <w:p w:rsidR="00E868B0" w:rsidRPr="00E868B0" w:rsidRDefault="00E868B0" w:rsidP="00E86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контроля с начала текущего года было проведено 5 проверок</w:t>
      </w:r>
    </w:p>
    <w:p w:rsidR="00E868B0" w:rsidRPr="00E868B0" w:rsidRDefault="00E868B0" w:rsidP="00E86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земельного законодательства, из них 2 плановых проверки, 3</w:t>
      </w:r>
    </w:p>
    <w:p w:rsidR="00E868B0" w:rsidRPr="00E868B0" w:rsidRDefault="00E868B0" w:rsidP="00E86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внеплановых</w:t>
      </w:r>
      <w:proofErr w:type="gramEnd"/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проверки. По результатам проверок выявлено 1 нарушение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законодательства. Нарушителю выдано предписание. Материалы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направлены в Управление Росреестра по Саратовской области.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отношении 3-х земельных участков за пользование </w:t>
      </w:r>
      <w:proofErr w:type="gramStart"/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gramEnd"/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оформленных</w:t>
      </w:r>
    </w:p>
    <w:p w:rsidR="00E868B0" w:rsidRPr="00E868B0" w:rsidRDefault="00E868B0" w:rsidP="00E86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правоустанавливающих документов, гражданам будет начислена упущенная выгода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68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 0,1 % от кадастровой стоимости земельного участка</w:t>
      </w:r>
    </w:p>
    <w:p w:rsidR="00AE2F18" w:rsidRDefault="00AE2F18" w:rsidP="00AE2F18"/>
    <w:sectPr w:rsidR="00AE2F18" w:rsidSect="00AE2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630F8"/>
    <w:rsid w:val="002630F8"/>
    <w:rsid w:val="002B5D07"/>
    <w:rsid w:val="00890D37"/>
    <w:rsid w:val="008C7037"/>
    <w:rsid w:val="0096304C"/>
    <w:rsid w:val="00AE2F18"/>
    <w:rsid w:val="00E3158E"/>
    <w:rsid w:val="00E86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F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6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1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ionkin</dc:creator>
  <cp:lastModifiedBy>ionkin</cp:lastModifiedBy>
  <cp:revision>2</cp:revision>
  <dcterms:created xsi:type="dcterms:W3CDTF">2021-01-20T04:40:00Z</dcterms:created>
  <dcterms:modified xsi:type="dcterms:W3CDTF">2021-01-20T04:40:00Z</dcterms:modified>
</cp:coreProperties>
</file>